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A" w:rsidRDefault="00097F2A" w:rsidP="00097F2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Covered Entity</w:t>
      </w:r>
      <w:r>
        <w:rPr>
          <w:rFonts w:ascii="Times New Roman" w:hAnsi="Times New Roman"/>
          <w:sz w:val="24"/>
          <w:szCs w:val="24"/>
        </w:rPr>
        <w:t>)</w:t>
      </w:r>
    </w:p>
    <w:p w:rsidR="00097F2A" w:rsidRDefault="00097F2A" w:rsidP="00097F2A">
      <w:pPr>
        <w:jc w:val="center"/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 Request for Permission to Access Identifiable Health Information of Deceased Individuals</w:t>
      </w:r>
    </w:p>
    <w:p w:rsidR="00097F2A" w:rsidRDefault="00097F2A" w:rsidP="00097F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(HIPAA)</w:t>
      </w:r>
    </w:p>
    <w:p w:rsidR="00097F2A" w:rsidRDefault="00097F2A" w:rsidP="00097F2A">
      <w:pPr>
        <w:rPr>
          <w:rFonts w:ascii="Times New Roman" w:hAnsi="Times New Roman"/>
          <w:b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Investigator:</w:t>
      </w:r>
      <w:r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Campus Address: ____________________________________________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digit zip_______________ Phone________</w:t>
      </w:r>
      <w:proofErr w:type="gramStart"/>
      <w:r>
        <w:rPr>
          <w:rFonts w:ascii="Times New Roman" w:hAnsi="Times New Roman"/>
          <w:sz w:val="24"/>
          <w:szCs w:val="24"/>
        </w:rPr>
        <w:t>_  Fax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E-mail_________________________________________________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Describe the purpose of the research that you are proposing that requires access to information about deceased individuals. The purpose must be specific to research on decedents </w:t>
      </w:r>
      <w:r>
        <w:rPr>
          <w:rFonts w:ascii="Times New Roman" w:hAnsi="Times New Roman"/>
          <w:sz w:val="24"/>
          <w:szCs w:val="24"/>
          <w:u w:val="single"/>
        </w:rPr>
        <w:t>only.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Describe and justify the need for the specific identifiable health information that is being requested. 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From what source will this information be obtained?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of investigator: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verify that this request for access to health information concerning deceased individuals is solely for the purpose described in #1 above, and that documentation of the status of these individuals as deceased can be provided to (</w:t>
      </w:r>
      <w:r>
        <w:rPr>
          <w:rFonts w:ascii="Times New Roman" w:hAnsi="Times New Roman"/>
          <w:sz w:val="24"/>
          <w:szCs w:val="24"/>
          <w:u w:val="single"/>
        </w:rPr>
        <w:t>covered entity</w:t>
      </w:r>
      <w:r>
        <w:rPr>
          <w:rFonts w:ascii="Times New Roman" w:hAnsi="Times New Roman"/>
          <w:sz w:val="24"/>
          <w:szCs w:val="24"/>
        </w:rPr>
        <w:t>) upon request.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     _____________________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Investigator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(</w:t>
      </w:r>
      <w:r>
        <w:rPr>
          <w:rFonts w:ascii="Times New Roman" w:hAnsi="Times New Roman"/>
          <w:sz w:val="24"/>
          <w:szCs w:val="24"/>
          <w:u w:val="single"/>
        </w:rPr>
        <w:t>Covered Entity</w:t>
      </w:r>
      <w:r>
        <w:rPr>
          <w:rFonts w:ascii="Times New Roman" w:hAnsi="Times New Roman"/>
          <w:sz w:val="24"/>
          <w:szCs w:val="24"/>
        </w:rPr>
        <w:t>) Privacy Officer: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097F2A" w:rsidRDefault="00097F2A" w:rsidP="00097F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(</w:t>
      </w:r>
      <w:r>
        <w:rPr>
          <w:rFonts w:ascii="Times New Roman" w:hAnsi="Times New Roman"/>
          <w:sz w:val="24"/>
          <w:szCs w:val="24"/>
          <w:u w:val="single"/>
        </w:rPr>
        <w:t>Covered Entity</w:t>
      </w:r>
      <w:r>
        <w:rPr>
          <w:rFonts w:ascii="Times New Roman" w:hAnsi="Times New Roman"/>
          <w:sz w:val="24"/>
          <w:szCs w:val="24"/>
        </w:rPr>
        <w:t>) Privacy Officer</w:t>
      </w:r>
      <w:r>
        <w:rPr>
          <w:rFonts w:ascii="Times New Roman" w:hAnsi="Times New Roman"/>
          <w:sz w:val="24"/>
          <w:szCs w:val="24"/>
        </w:rPr>
        <w:tab/>
        <w:t>Date</w:t>
      </w:r>
    </w:p>
    <w:p w:rsidR="00097F2A" w:rsidRDefault="00097F2A" w:rsidP="00097F2A">
      <w:pPr>
        <w:rPr>
          <w:rFonts w:ascii="Times New Roman" w:hAnsi="Times New Roman"/>
          <w:sz w:val="24"/>
          <w:szCs w:val="24"/>
        </w:rPr>
      </w:pPr>
    </w:p>
    <w:p w:rsidR="00E3226B" w:rsidRDefault="00E3226B"/>
    <w:sectPr w:rsidR="00E3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2A"/>
    <w:rsid w:val="00097F2A"/>
    <w:rsid w:val="00E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2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2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 Merrill</dc:creator>
  <cp:lastModifiedBy>Roseann Merrill</cp:lastModifiedBy>
  <cp:revision>1</cp:revision>
  <dcterms:created xsi:type="dcterms:W3CDTF">2014-05-29T19:35:00Z</dcterms:created>
  <dcterms:modified xsi:type="dcterms:W3CDTF">2014-05-29T19:36:00Z</dcterms:modified>
</cp:coreProperties>
</file>