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8E" w:rsidRPr="00316D8E" w:rsidRDefault="00316D8E" w:rsidP="00316D8E">
      <w:pPr>
        <w:jc w:val="right"/>
        <w:rPr>
          <w:rFonts w:ascii="Times New Roman" w:hAnsi="Times New Roman"/>
          <w:b/>
          <w:sz w:val="24"/>
          <w:szCs w:val="24"/>
        </w:rPr>
      </w:pPr>
      <w:r w:rsidRPr="00316D8E">
        <w:rPr>
          <w:rFonts w:ascii="Times New Roman" w:hAnsi="Times New Roman"/>
          <w:b/>
          <w:sz w:val="24"/>
          <w:szCs w:val="24"/>
        </w:rPr>
        <w:t xml:space="preserve">(For </w:t>
      </w:r>
      <w:r>
        <w:rPr>
          <w:rFonts w:ascii="Times New Roman" w:hAnsi="Times New Roman"/>
          <w:b/>
          <w:sz w:val="24"/>
          <w:szCs w:val="24"/>
        </w:rPr>
        <w:t xml:space="preserve">HREB </w:t>
      </w:r>
      <w:r w:rsidRPr="00316D8E">
        <w:rPr>
          <w:rFonts w:ascii="Times New Roman" w:hAnsi="Times New Roman"/>
          <w:b/>
          <w:sz w:val="24"/>
          <w:szCs w:val="24"/>
        </w:rPr>
        <w:t xml:space="preserve">use </w:t>
      </w:r>
      <w:proofErr w:type="gramStart"/>
      <w:r w:rsidRPr="00316D8E">
        <w:rPr>
          <w:rFonts w:ascii="Times New Roman" w:hAnsi="Times New Roman"/>
          <w:b/>
          <w:sz w:val="24"/>
          <w:szCs w:val="24"/>
        </w:rPr>
        <w:t>Only</w:t>
      </w:r>
      <w:proofErr w:type="gramEnd"/>
      <w:r w:rsidRPr="00316D8E">
        <w:rPr>
          <w:rFonts w:ascii="Times New Roman" w:hAnsi="Times New Roman"/>
          <w:b/>
          <w:sz w:val="24"/>
          <w:szCs w:val="24"/>
        </w:rPr>
        <w:t>) Protocol #:</w:t>
      </w:r>
    </w:p>
    <w:p w:rsidR="00316D8E" w:rsidRPr="00316D8E" w:rsidRDefault="00316D8E" w:rsidP="00316D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6D8E" w:rsidRPr="00316D8E" w:rsidRDefault="00316D8E" w:rsidP="00316D8E">
      <w:pPr>
        <w:ind w:left="2160" w:firstLine="720"/>
        <w:rPr>
          <w:rFonts w:ascii="Times New Roman" w:hAnsi="Times New Roman"/>
          <w:b/>
          <w:sz w:val="24"/>
          <w:szCs w:val="24"/>
        </w:rPr>
      </w:pPr>
      <w:r w:rsidRPr="00316D8E">
        <w:rPr>
          <w:rFonts w:ascii="Times New Roman" w:hAnsi="Times New Roman"/>
          <w:b/>
          <w:sz w:val="24"/>
          <w:szCs w:val="24"/>
        </w:rPr>
        <w:t xml:space="preserve">State University of New York at New </w:t>
      </w:r>
      <w:proofErr w:type="spellStart"/>
      <w:r w:rsidRPr="00316D8E">
        <w:rPr>
          <w:rFonts w:ascii="Times New Roman" w:hAnsi="Times New Roman"/>
          <w:b/>
          <w:sz w:val="24"/>
          <w:szCs w:val="24"/>
        </w:rPr>
        <w:t>Paltz</w:t>
      </w:r>
      <w:proofErr w:type="spellEnd"/>
    </w:p>
    <w:p w:rsidR="00316D8E" w:rsidRPr="00316D8E" w:rsidRDefault="00316D8E" w:rsidP="00316D8E">
      <w:pPr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Human Research Ethics Board</w:t>
      </w:r>
    </w:p>
    <w:p w:rsidR="00316D8E" w:rsidRPr="00316D8E" w:rsidRDefault="00316D8E" w:rsidP="00316D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6D8E" w:rsidRPr="00316D8E" w:rsidRDefault="00316D8E" w:rsidP="00316D8E">
      <w:pPr>
        <w:jc w:val="center"/>
        <w:rPr>
          <w:rFonts w:ascii="Times New Roman" w:hAnsi="Times New Roman"/>
          <w:b/>
          <w:sz w:val="24"/>
          <w:szCs w:val="24"/>
        </w:rPr>
      </w:pPr>
      <w:r w:rsidRPr="00316D8E">
        <w:rPr>
          <w:rFonts w:ascii="Times New Roman" w:hAnsi="Times New Roman"/>
          <w:b/>
          <w:sz w:val="24"/>
          <w:szCs w:val="24"/>
        </w:rPr>
        <w:t>HIPAA De-Identification Certification Form</w:t>
      </w:r>
    </w:p>
    <w:p w:rsidR="00316D8E" w:rsidRPr="00316D8E" w:rsidRDefault="00316D8E" w:rsidP="00316D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6D8E" w:rsidRPr="00316D8E" w:rsidRDefault="00316D8E" w:rsidP="00316D8E">
      <w:pPr>
        <w:jc w:val="center"/>
        <w:rPr>
          <w:rFonts w:ascii="Times New Roman" w:hAnsi="Times New Roman"/>
          <w:i/>
          <w:sz w:val="24"/>
          <w:szCs w:val="24"/>
        </w:rPr>
      </w:pPr>
      <w:r w:rsidRPr="00316D8E">
        <w:rPr>
          <w:rFonts w:ascii="Times New Roman" w:hAnsi="Times New Roman"/>
          <w:i/>
          <w:sz w:val="24"/>
          <w:szCs w:val="24"/>
        </w:rPr>
        <w:t xml:space="preserve">This form should be completed if all the health information required for use in your research activity is stripped of the subject identifiers listed below. If </w:t>
      </w:r>
      <w:r w:rsidRPr="00316D8E">
        <w:rPr>
          <w:rFonts w:ascii="Times New Roman" w:hAnsi="Times New Roman"/>
          <w:i/>
          <w:sz w:val="24"/>
          <w:szCs w:val="24"/>
          <w:u w:val="single"/>
        </w:rPr>
        <w:t>all</w:t>
      </w:r>
      <w:r w:rsidRPr="00316D8E">
        <w:rPr>
          <w:rFonts w:ascii="Times New Roman" w:hAnsi="Times New Roman"/>
          <w:i/>
          <w:sz w:val="24"/>
          <w:szCs w:val="24"/>
        </w:rPr>
        <w:t xml:space="preserve"> of these identifiers are removed prior to use, then your research activity is considered </w:t>
      </w:r>
      <w:r w:rsidRPr="00316D8E">
        <w:rPr>
          <w:rFonts w:ascii="Times New Roman" w:hAnsi="Times New Roman"/>
          <w:i/>
          <w:sz w:val="24"/>
          <w:szCs w:val="24"/>
          <w:u w:val="single"/>
        </w:rPr>
        <w:t>exempt</w:t>
      </w:r>
      <w:r w:rsidRPr="00316D8E">
        <w:rPr>
          <w:rFonts w:ascii="Times New Roman" w:hAnsi="Times New Roman"/>
          <w:i/>
          <w:sz w:val="24"/>
          <w:szCs w:val="24"/>
        </w:rPr>
        <w:t xml:space="preserve"> from the requirements of the federal privacy law (HIPAA)   </w:t>
      </w:r>
    </w:p>
    <w:p w:rsidR="00316D8E" w:rsidRPr="00316D8E" w:rsidRDefault="00316D8E" w:rsidP="00316D8E">
      <w:pPr>
        <w:jc w:val="center"/>
        <w:rPr>
          <w:rFonts w:ascii="Times New Roman" w:hAnsi="Times New Roman"/>
          <w:i/>
          <w:sz w:val="24"/>
          <w:szCs w:val="24"/>
        </w:rPr>
      </w:pP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>Principal Investigator</w:t>
      </w:r>
      <w:proofErr w:type="gramStart"/>
      <w:r w:rsidRPr="00316D8E">
        <w:rPr>
          <w:rFonts w:ascii="Times New Roman" w:hAnsi="Times New Roman"/>
          <w:sz w:val="24"/>
          <w:szCs w:val="24"/>
        </w:rPr>
        <w:t>:_</w:t>
      </w:r>
      <w:proofErr w:type="gramEnd"/>
      <w:r w:rsidRPr="00316D8E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>Project Title</w:t>
      </w:r>
      <w:proofErr w:type="gramStart"/>
      <w:r w:rsidRPr="00316D8E">
        <w:rPr>
          <w:rFonts w:ascii="Times New Roman" w:hAnsi="Times New Roman"/>
          <w:sz w:val="24"/>
          <w:szCs w:val="24"/>
        </w:rPr>
        <w:t>:_</w:t>
      </w:r>
      <w:proofErr w:type="gramEnd"/>
      <w:r w:rsidRPr="00316D8E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316D8E" w:rsidRPr="00316D8E" w:rsidRDefault="00316D8E" w:rsidP="00316D8E">
      <w:pPr>
        <w:rPr>
          <w:rFonts w:ascii="Times New Roman" w:hAnsi="Times New Roman"/>
          <w:i/>
          <w:sz w:val="24"/>
          <w:szCs w:val="24"/>
        </w:rPr>
      </w:pPr>
      <w:r w:rsidRPr="00316D8E">
        <w:rPr>
          <w:rFonts w:ascii="Times New Roman" w:hAnsi="Times New Roman"/>
          <w:i/>
          <w:sz w:val="24"/>
          <w:szCs w:val="24"/>
        </w:rPr>
        <w:t xml:space="preserve">  </w:t>
      </w: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>“I certify that neither my research team nor I will record or use the following subject identifiers from any health information obtained for use in the research study referenced above:</w:t>
      </w: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</w:p>
    <w:p w:rsidR="00316D8E" w:rsidRPr="00316D8E" w:rsidRDefault="00316D8E" w:rsidP="00316D8E">
      <w:pPr>
        <w:rPr>
          <w:rFonts w:ascii="Times New Roman" w:hAnsi="Times New Roman"/>
          <w:b/>
          <w:i/>
          <w:sz w:val="24"/>
          <w:szCs w:val="24"/>
        </w:rPr>
      </w:pPr>
      <w:r w:rsidRPr="00316D8E">
        <w:rPr>
          <w:rFonts w:ascii="Times New Roman" w:hAnsi="Times New Roman"/>
          <w:b/>
          <w:i/>
          <w:sz w:val="24"/>
          <w:szCs w:val="24"/>
        </w:rPr>
        <w:t>(Review and verify each by checking off)</w:t>
      </w: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>____Names-including initials (of the individual, employer, relatives, etc.)</w:t>
      </w:r>
    </w:p>
    <w:p w:rsidR="00316D8E" w:rsidRPr="00316D8E" w:rsidRDefault="00316D8E" w:rsidP="00316D8E">
      <w:pPr>
        <w:ind w:left="540" w:hanging="540"/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>____Address (street, city, county, precinct, zip code except, e.g., for the initial 3 digits if the geographic unit contains more than 20,000 people, any other geographic codes)</w:t>
      </w: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>____ Telephone numbers</w:t>
      </w: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>____Fax numbers</w:t>
      </w: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>____Social Security Numbers</w:t>
      </w:r>
    </w:p>
    <w:p w:rsidR="00316D8E" w:rsidRPr="00316D8E" w:rsidRDefault="00316D8E" w:rsidP="00316D8E">
      <w:pPr>
        <w:ind w:left="540" w:hanging="540"/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>____Dates directly related to an individual, except for years (birth date, admission date, discharge date, date of death, ages &gt; 89 and all elements of dates indicative of such age, except that such age and elements may be aggregated into a category ‘age &gt; 90’)</w:t>
      </w: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>____Electronic mail (e-mail) addresses</w:t>
      </w: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>____Web Universal Resource Locators (URLs)</w:t>
      </w: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>____Internet Protocol (IP) address numbers</w:t>
      </w: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>____Medical Record numbers</w:t>
      </w: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>____Health plan beneficiary numbers</w:t>
      </w: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>____Account numbers</w:t>
      </w: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>____Certificate/License numbers</w:t>
      </w: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 xml:space="preserve">____Vehicle Identifiers and Serial numbers (e.g., VINs, License plate numbers) </w:t>
      </w: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>____Medical Device identifiers and Serial numbers</w:t>
      </w: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>____Biometric Identifiers (e.g., finger or voice prints)</w:t>
      </w: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>____Full face photographic images and any comparable images</w:t>
      </w:r>
    </w:p>
    <w:p w:rsidR="00316D8E" w:rsidRPr="00316D8E" w:rsidRDefault="00316D8E" w:rsidP="00316D8E">
      <w:pPr>
        <w:ind w:left="540" w:hanging="540"/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>____ Any other unique identifying number, characteristic, or code</w:t>
      </w:r>
      <w:proofErr w:type="gramStart"/>
      <w:r w:rsidRPr="00316D8E">
        <w:rPr>
          <w:rFonts w:ascii="Times New Roman" w:hAnsi="Times New Roman"/>
          <w:sz w:val="24"/>
          <w:szCs w:val="24"/>
        </w:rPr>
        <w:t>* ”</w:t>
      </w:r>
      <w:proofErr w:type="gramEnd"/>
    </w:p>
    <w:p w:rsidR="00316D8E" w:rsidRPr="00316D8E" w:rsidRDefault="00316D8E" w:rsidP="00316D8E">
      <w:pPr>
        <w:ind w:left="540" w:firstLine="180"/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 xml:space="preserve">*A code may be permitted in certain limited cases in order to allow re-identification if: 1. The code is not derived from or related to information about the individual and is not otherwise capable of being translated so as to identify the individual </w:t>
      </w:r>
      <w:r w:rsidRPr="00316D8E">
        <w:rPr>
          <w:rFonts w:ascii="Times New Roman" w:hAnsi="Times New Roman"/>
          <w:sz w:val="24"/>
          <w:szCs w:val="24"/>
          <w:u w:val="single"/>
        </w:rPr>
        <w:t>and</w:t>
      </w:r>
      <w:r w:rsidRPr="00316D8E">
        <w:rPr>
          <w:rFonts w:ascii="Times New Roman" w:hAnsi="Times New Roman"/>
          <w:sz w:val="24"/>
          <w:szCs w:val="24"/>
        </w:rPr>
        <w:t xml:space="preserve"> 2. The code is not used or disclosed for any other purpose and the mechanism for re-identification is not disclosed. </w:t>
      </w:r>
    </w:p>
    <w:p w:rsidR="00316D8E" w:rsidRPr="00316D8E" w:rsidRDefault="00316D8E" w:rsidP="00316D8E">
      <w:pPr>
        <w:ind w:firstLine="54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16D8E">
        <w:rPr>
          <w:rFonts w:ascii="Times New Roman" w:hAnsi="Times New Roman"/>
          <w:b/>
          <w:bCs/>
          <w:sz w:val="24"/>
          <w:szCs w:val="24"/>
          <w:u w:val="single"/>
        </w:rPr>
        <w:t xml:space="preserve">The use of a code automatically requires an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HREB</w:t>
      </w:r>
      <w:bookmarkStart w:id="0" w:name="_GoBack"/>
      <w:bookmarkEnd w:id="0"/>
      <w:r w:rsidRPr="00316D8E">
        <w:rPr>
          <w:rFonts w:ascii="Times New Roman" w:hAnsi="Times New Roman"/>
          <w:b/>
          <w:bCs/>
          <w:sz w:val="24"/>
          <w:szCs w:val="24"/>
          <w:u w:val="single"/>
        </w:rPr>
        <w:t xml:space="preserve"> application for review.</w:t>
      </w:r>
    </w:p>
    <w:p w:rsidR="00316D8E" w:rsidRPr="00316D8E" w:rsidRDefault="00316D8E" w:rsidP="00316D8E">
      <w:pPr>
        <w:ind w:firstLine="54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>Principal Investigator Signature_____________________________</w:t>
      </w:r>
    </w:p>
    <w:p w:rsidR="00316D8E" w:rsidRPr="00316D8E" w:rsidRDefault="00316D8E" w:rsidP="00316D8E">
      <w:pPr>
        <w:rPr>
          <w:rFonts w:ascii="Times New Roman" w:hAnsi="Times New Roman"/>
          <w:sz w:val="24"/>
          <w:szCs w:val="24"/>
        </w:rPr>
      </w:pPr>
      <w:r w:rsidRPr="00316D8E">
        <w:rPr>
          <w:rFonts w:ascii="Times New Roman" w:hAnsi="Times New Roman"/>
          <w:sz w:val="24"/>
          <w:szCs w:val="24"/>
        </w:rPr>
        <w:t>Date_______________</w:t>
      </w:r>
    </w:p>
    <w:p w:rsidR="00DB39EF" w:rsidRPr="00316D8E" w:rsidRDefault="00DB39EF">
      <w:pPr>
        <w:rPr>
          <w:sz w:val="24"/>
          <w:szCs w:val="24"/>
        </w:rPr>
      </w:pPr>
    </w:p>
    <w:sectPr w:rsidR="00DB39EF" w:rsidRPr="00316D8E" w:rsidSect="00316D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8E"/>
    <w:rsid w:val="00316D8E"/>
    <w:rsid w:val="00DB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D8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D8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New Paltz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Roseann Merrill</dc:creator>
  <cp:lastModifiedBy>Roseann Merrill</cp:lastModifiedBy>
  <cp:revision>1</cp:revision>
  <dcterms:created xsi:type="dcterms:W3CDTF">2014-05-29T18:32:00Z</dcterms:created>
  <dcterms:modified xsi:type="dcterms:W3CDTF">2014-05-29T18:39:00Z</dcterms:modified>
</cp:coreProperties>
</file>