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930"/>
        <w:gridCol w:w="5710"/>
      </w:tblGrid>
      <w:tr w:rsidR="0041466E" w:rsidRPr="00850495" w14:paraId="23FA535D" w14:textId="77777777">
        <w:trPr>
          <w:trHeight w:val="2479"/>
        </w:trPr>
        <w:tc>
          <w:tcPr>
            <w:tcW w:w="2947" w:type="dxa"/>
            <w:tcBorders>
              <w:bottom w:val="thickThinSmallGap" w:sz="12" w:space="0" w:color="323E4F"/>
            </w:tcBorders>
            <w:vAlign w:val="center"/>
          </w:tcPr>
          <w:p w14:paraId="7630FFB7" w14:textId="77777777" w:rsidR="0041466E" w:rsidRPr="00850495" w:rsidRDefault="0041466E" w:rsidP="0041466E">
            <w:pPr>
              <w:rPr>
                <w:rFonts w:ascii="Garamond" w:hAnsi="Garamond"/>
              </w:rPr>
            </w:pPr>
            <w:bookmarkStart w:id="0" w:name="OLE_LINK1"/>
            <w:bookmarkStart w:id="1" w:name="OLE_LINK2"/>
            <w:bookmarkStart w:id="2" w:name="_GoBack"/>
            <w:bookmarkEnd w:id="2"/>
            <w:r w:rsidRPr="00850495">
              <w:rPr>
                <w:rFonts w:ascii="Garamond" w:hAnsi="Garamond"/>
                <w:noProof/>
              </w:rPr>
              <w:drawing>
                <wp:inline distT="0" distB="0" distL="0" distR="0" wp14:anchorId="7B2B3431" wp14:editId="437E4153">
                  <wp:extent cx="1955800" cy="55054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955800" cy="550545"/>
                          </a:xfrm>
                          <a:prstGeom prst="rect">
                            <a:avLst/>
                          </a:prstGeom>
                          <a:noFill/>
                          <a:ln w="9525">
                            <a:noFill/>
                            <a:miter lim="800000"/>
                            <a:headEnd/>
                            <a:tailEnd/>
                          </a:ln>
                        </pic:spPr>
                      </pic:pic>
                    </a:graphicData>
                  </a:graphic>
                </wp:inline>
              </w:drawing>
            </w:r>
          </w:p>
        </w:tc>
        <w:tc>
          <w:tcPr>
            <w:tcW w:w="5909" w:type="dxa"/>
            <w:tcBorders>
              <w:bottom w:val="thickThinSmallGap" w:sz="12" w:space="0" w:color="323E4F"/>
            </w:tcBorders>
          </w:tcPr>
          <w:p w14:paraId="50CEF874" w14:textId="77777777" w:rsidR="0041466E" w:rsidRPr="00850495" w:rsidRDefault="0041466E" w:rsidP="0041466E">
            <w:pPr>
              <w:pStyle w:val="Heading1"/>
              <w:pBdr>
                <w:bottom w:val="thinThickSmallGap" w:sz="12" w:space="1" w:color="323E4F"/>
              </w:pBdr>
              <w:rPr>
                <w:sz w:val="24"/>
              </w:rPr>
            </w:pPr>
            <w:r w:rsidRPr="00850495">
              <w:rPr>
                <w:sz w:val="24"/>
              </w:rPr>
              <w:t>SUNY New Paltz</w:t>
            </w:r>
          </w:p>
          <w:p w14:paraId="2F1E666A" w14:textId="77777777" w:rsidR="0041466E" w:rsidRPr="00850495" w:rsidRDefault="0041466E" w:rsidP="00A46972">
            <w:pPr>
              <w:pStyle w:val="Heading2"/>
            </w:pPr>
            <w:r w:rsidRPr="00850495">
              <w:t>Department of elementary education</w:t>
            </w:r>
          </w:p>
          <w:p w14:paraId="3F938D0D" w14:textId="7AB0A3BB" w:rsidR="00A46972" w:rsidRPr="00850495" w:rsidRDefault="00FD3F08" w:rsidP="00FD3F08">
            <w:pPr>
              <w:pStyle w:val="Heading3"/>
              <w:spacing w:before="0"/>
            </w:pPr>
            <w:r>
              <w:t>EED 370</w:t>
            </w:r>
            <w:r w:rsidR="0041466E" w:rsidRPr="00850495">
              <w:t xml:space="preserve"> </w:t>
            </w:r>
            <w:r>
              <w:t>Education of diverse populations in early childhood and elementary school</w:t>
            </w:r>
            <w:r w:rsidR="0041466E" w:rsidRPr="00850495">
              <w:t xml:space="preserve"> – </w:t>
            </w:r>
            <w:r>
              <w:t>Spring 2018</w:t>
            </w:r>
          </w:p>
          <w:p w14:paraId="1A970963" w14:textId="6F319CB5" w:rsidR="00A812CC" w:rsidRPr="00850495" w:rsidRDefault="00A46972" w:rsidP="00A46972">
            <w:pPr>
              <w:jc w:val="center"/>
              <w:rPr>
                <w:rFonts w:ascii="Garamond" w:hAnsi="Garamond"/>
              </w:rPr>
            </w:pPr>
            <w:r w:rsidRPr="00850495">
              <w:rPr>
                <w:rFonts w:ascii="Garamond" w:hAnsi="Garamond"/>
              </w:rPr>
              <w:t>SECTION ONE</w:t>
            </w:r>
            <w:r w:rsidR="00C73F90">
              <w:rPr>
                <w:rFonts w:ascii="Garamond" w:hAnsi="Garamond"/>
              </w:rPr>
              <w:t xml:space="preserve"> </w:t>
            </w:r>
          </w:p>
          <w:p w14:paraId="2F4FD064" w14:textId="77777777" w:rsidR="0041466E" w:rsidRPr="00850495" w:rsidRDefault="000D585A" w:rsidP="000D585A">
            <w:pPr>
              <w:rPr>
                <w:rFonts w:ascii="Garamond" w:hAnsi="Garamond"/>
              </w:rPr>
            </w:pPr>
            <w:r w:rsidRPr="00850495">
              <w:rPr>
                <w:rFonts w:ascii="Garamond" w:hAnsi="Garamond"/>
              </w:rPr>
              <w:t xml:space="preserve">3 </w:t>
            </w:r>
          </w:p>
        </w:tc>
      </w:tr>
      <w:bookmarkEnd w:id="0"/>
      <w:bookmarkEnd w:id="1"/>
    </w:tbl>
    <w:p w14:paraId="555CD1C1" w14:textId="77777777" w:rsidR="00150EE1" w:rsidRPr="00850495" w:rsidRDefault="00150EE1" w:rsidP="00A812CC">
      <w:pPr>
        <w:rPr>
          <w:rFonts w:ascii="Garamond" w:hAnsi="Garamond" w:cs="Arial"/>
          <w:b/>
          <w:szCs w:val="22"/>
        </w:rPr>
      </w:pPr>
    </w:p>
    <w:p w14:paraId="64E7B114" w14:textId="77777777" w:rsidR="00150EE1" w:rsidRPr="00850495" w:rsidRDefault="00150EE1" w:rsidP="00A812CC">
      <w:pPr>
        <w:rPr>
          <w:rFonts w:ascii="Garamond" w:hAnsi="Garamond" w:cs="Arial"/>
          <w:szCs w:val="22"/>
        </w:rPr>
      </w:pPr>
      <w:r w:rsidRPr="00850495">
        <w:rPr>
          <w:rFonts w:ascii="Garamond" w:hAnsi="Garamond" w:cs="Arial"/>
          <w:b/>
          <w:szCs w:val="22"/>
        </w:rPr>
        <w:t>Instructor</w:t>
      </w:r>
      <w:r w:rsidRPr="00850495">
        <w:rPr>
          <w:rFonts w:ascii="Garamond" w:hAnsi="Garamond" w:cs="Arial"/>
          <w:b/>
          <w:szCs w:val="22"/>
        </w:rPr>
        <w:tab/>
      </w:r>
      <w:r w:rsidRPr="00850495">
        <w:rPr>
          <w:rFonts w:ascii="Garamond" w:hAnsi="Garamond" w:cs="Arial"/>
          <w:b/>
          <w:szCs w:val="22"/>
        </w:rPr>
        <w:tab/>
      </w:r>
      <w:r w:rsidRPr="00850495">
        <w:rPr>
          <w:rFonts w:ascii="Garamond" w:hAnsi="Garamond" w:cs="Arial"/>
          <w:b/>
          <w:szCs w:val="22"/>
        </w:rPr>
        <w:tab/>
      </w:r>
      <w:r w:rsidRPr="00850495">
        <w:rPr>
          <w:rFonts w:ascii="Garamond" w:hAnsi="Garamond" w:cs="Arial"/>
          <w:szCs w:val="22"/>
        </w:rPr>
        <w:t>Dr. Lizabeth Cain</w:t>
      </w:r>
    </w:p>
    <w:p w14:paraId="27812F8C" w14:textId="294D530E" w:rsidR="00BD0CDB" w:rsidRPr="00850495" w:rsidRDefault="00150EE1" w:rsidP="00A812CC">
      <w:pPr>
        <w:rPr>
          <w:rFonts w:ascii="Garamond" w:hAnsi="Garamond"/>
        </w:rPr>
      </w:pPr>
      <w:r w:rsidRPr="00850495">
        <w:rPr>
          <w:rFonts w:ascii="Garamond" w:hAnsi="Garamond" w:cs="Arial"/>
          <w:b/>
          <w:szCs w:val="22"/>
        </w:rPr>
        <w:t xml:space="preserve">Instructor Contact </w:t>
      </w:r>
      <w:r w:rsidRPr="00850495">
        <w:rPr>
          <w:rFonts w:ascii="Garamond" w:hAnsi="Garamond" w:cs="Arial"/>
          <w:b/>
          <w:szCs w:val="22"/>
        </w:rPr>
        <w:tab/>
      </w:r>
      <w:r w:rsidRPr="00850495">
        <w:rPr>
          <w:rFonts w:ascii="Garamond" w:hAnsi="Garamond" w:cs="Arial"/>
          <w:b/>
          <w:szCs w:val="22"/>
        </w:rPr>
        <w:tab/>
      </w:r>
      <w:r w:rsidR="001E1400">
        <w:rPr>
          <w:rFonts w:ascii="Garamond" w:hAnsi="Garamond"/>
        </w:rPr>
        <w:t>cainl@newpaltz.edu</w:t>
      </w:r>
      <w:r w:rsidRPr="00850495">
        <w:rPr>
          <w:rFonts w:ascii="Garamond" w:hAnsi="Garamond"/>
        </w:rPr>
        <w:t xml:space="preserve"> (845) 257-2864   Old Main 222  </w:t>
      </w:r>
    </w:p>
    <w:p w14:paraId="6F2A854B" w14:textId="52B2A1EE" w:rsidR="00150EE1" w:rsidRPr="001E1400" w:rsidRDefault="00BD0CDB" w:rsidP="001E1400">
      <w:pPr>
        <w:rPr>
          <w:rFonts w:ascii="Garamond" w:hAnsi="Garamond"/>
        </w:rPr>
      </w:pPr>
      <w:r w:rsidRPr="00850495">
        <w:rPr>
          <w:rFonts w:ascii="Garamond" w:hAnsi="Garamond" w:cs="Arial"/>
          <w:szCs w:val="22"/>
        </w:rPr>
        <w:tab/>
      </w:r>
      <w:r w:rsidRPr="00850495">
        <w:rPr>
          <w:rFonts w:ascii="Garamond" w:hAnsi="Garamond" w:cs="Arial"/>
          <w:szCs w:val="22"/>
        </w:rPr>
        <w:tab/>
      </w:r>
      <w:r w:rsidRPr="00850495">
        <w:rPr>
          <w:rFonts w:ascii="Garamond" w:hAnsi="Garamond" w:cs="Arial"/>
          <w:szCs w:val="22"/>
        </w:rPr>
        <w:tab/>
      </w:r>
      <w:r w:rsidRPr="00850495">
        <w:rPr>
          <w:rFonts w:ascii="Garamond" w:hAnsi="Garamond" w:cs="Arial"/>
          <w:szCs w:val="22"/>
        </w:rPr>
        <w:tab/>
      </w:r>
      <w:r w:rsidR="001E1400">
        <w:rPr>
          <w:rFonts w:ascii="Garamond" w:hAnsi="Garamond" w:cs="Arial"/>
          <w:szCs w:val="22"/>
        </w:rPr>
        <w:tab/>
      </w:r>
      <w:r w:rsidRPr="00850495">
        <w:rPr>
          <w:rFonts w:ascii="Garamond" w:hAnsi="Garamond" w:cs="Arial"/>
          <w:b/>
          <w:szCs w:val="22"/>
        </w:rPr>
        <w:t>Email Response Hours</w:t>
      </w:r>
      <w:r w:rsidRPr="00850495">
        <w:rPr>
          <w:rFonts w:ascii="Garamond" w:hAnsi="Garamond" w:cs="Arial"/>
          <w:b/>
          <w:szCs w:val="22"/>
        </w:rPr>
        <w:tab/>
      </w:r>
      <w:r w:rsidRPr="00850495">
        <w:rPr>
          <w:rFonts w:ascii="Garamond" w:hAnsi="Garamond" w:cs="Arial"/>
          <w:szCs w:val="22"/>
        </w:rPr>
        <w:t>Monday through Friday, 9-5</w:t>
      </w:r>
      <w:r w:rsidR="00B31714">
        <w:rPr>
          <w:rFonts w:ascii="Garamond" w:hAnsi="Garamond" w:cs="Arial"/>
          <w:szCs w:val="22"/>
        </w:rPr>
        <w:t xml:space="preserve">. I will respond by the end of the day. </w:t>
      </w:r>
    </w:p>
    <w:p w14:paraId="4D488BAD" w14:textId="3A9B7FEC" w:rsidR="00BD0CDB" w:rsidRPr="00850495" w:rsidRDefault="00150EE1" w:rsidP="00A812CC">
      <w:pPr>
        <w:rPr>
          <w:rFonts w:ascii="Garamond" w:hAnsi="Garamond" w:cs="Arial"/>
          <w:szCs w:val="22"/>
        </w:rPr>
      </w:pPr>
      <w:r w:rsidRPr="00850495">
        <w:rPr>
          <w:rFonts w:ascii="Garamond" w:hAnsi="Garamond" w:cs="Arial"/>
          <w:b/>
          <w:szCs w:val="22"/>
        </w:rPr>
        <w:t>Office Hours</w:t>
      </w:r>
      <w:r w:rsidRPr="00850495">
        <w:rPr>
          <w:rFonts w:ascii="Garamond" w:hAnsi="Garamond" w:cs="Arial"/>
          <w:b/>
          <w:szCs w:val="22"/>
        </w:rPr>
        <w:tab/>
      </w:r>
      <w:r w:rsidRPr="00850495">
        <w:rPr>
          <w:rFonts w:ascii="Garamond" w:hAnsi="Garamond" w:cs="Arial"/>
          <w:b/>
          <w:szCs w:val="22"/>
        </w:rPr>
        <w:tab/>
      </w:r>
      <w:r w:rsidRPr="00850495">
        <w:rPr>
          <w:rFonts w:ascii="Garamond" w:hAnsi="Garamond" w:cs="Arial"/>
          <w:b/>
          <w:szCs w:val="22"/>
        </w:rPr>
        <w:tab/>
      </w:r>
      <w:r w:rsidR="00E97830">
        <w:rPr>
          <w:rFonts w:ascii="Garamond" w:hAnsi="Garamond" w:cs="Arial"/>
          <w:szCs w:val="22"/>
        </w:rPr>
        <w:t>Tuesday and Friday, 1-3</w:t>
      </w:r>
      <w:r w:rsidRPr="00850495">
        <w:rPr>
          <w:rFonts w:ascii="Garamond" w:hAnsi="Garamond" w:cs="Arial"/>
          <w:szCs w:val="22"/>
        </w:rPr>
        <w:t>, or by appointment</w:t>
      </w:r>
    </w:p>
    <w:p w14:paraId="2A552074" w14:textId="45045072" w:rsidR="00BD0CDB" w:rsidRPr="001E1400" w:rsidRDefault="001E1400" w:rsidP="001E1400">
      <w:pPr>
        <w:rPr>
          <w:rFonts w:ascii="Garamond" w:hAnsi="Garamond" w:cs="Arial"/>
          <w:b/>
          <w:szCs w:val="22"/>
        </w:rPr>
      </w:pPr>
      <w:r>
        <w:rPr>
          <w:rFonts w:ascii="Garamond" w:hAnsi="Garamond" w:cs="Arial"/>
          <w:b/>
          <w:szCs w:val="22"/>
        </w:rPr>
        <w:tab/>
      </w:r>
      <w:r w:rsidR="00150EE1" w:rsidRPr="00850495">
        <w:rPr>
          <w:rFonts w:ascii="Garamond" w:hAnsi="Garamond" w:cs="Arial"/>
          <w:b/>
          <w:szCs w:val="22"/>
        </w:rPr>
        <w:t>Department Contact</w:t>
      </w:r>
      <w:r w:rsidR="00150EE1" w:rsidRPr="00850495">
        <w:rPr>
          <w:rFonts w:ascii="Garamond" w:hAnsi="Garamond" w:cs="Arial"/>
          <w:b/>
          <w:szCs w:val="22"/>
        </w:rPr>
        <w:tab/>
      </w:r>
      <w:r w:rsidR="00150EE1" w:rsidRPr="00850495">
        <w:rPr>
          <w:rFonts w:ascii="Garamond" w:hAnsi="Garamond" w:cs="Arial"/>
          <w:b/>
          <w:szCs w:val="22"/>
        </w:rPr>
        <w:tab/>
      </w:r>
      <w:r w:rsidR="00150EE1" w:rsidRPr="00850495">
        <w:rPr>
          <w:rFonts w:ascii="Garamond" w:hAnsi="Garamond"/>
        </w:rPr>
        <w:t xml:space="preserve">Chair: Dr. Lindsey Russo </w:t>
      </w:r>
      <w:hyperlink r:id="rId6" w:history="1">
        <w:r w:rsidR="00BD0CDB" w:rsidRPr="00850495">
          <w:rPr>
            <w:rStyle w:val="Hyperlink"/>
            <w:rFonts w:ascii="Garamond" w:hAnsi="Garamond"/>
          </w:rPr>
          <w:t>russol@newpaltz.edu</w:t>
        </w:r>
      </w:hyperlink>
    </w:p>
    <w:p w14:paraId="1ECAC1FB" w14:textId="1FD7E67D" w:rsidR="00150EE1" w:rsidRPr="00850495" w:rsidRDefault="00150EE1" w:rsidP="00A812CC">
      <w:pPr>
        <w:rPr>
          <w:rFonts w:ascii="Garamond" w:hAnsi="Garamond" w:cs="Arial"/>
          <w:b/>
          <w:szCs w:val="22"/>
        </w:rPr>
      </w:pPr>
    </w:p>
    <w:p w14:paraId="518EF80F" w14:textId="606F92D5" w:rsidR="001E1400" w:rsidRDefault="001E1400" w:rsidP="00E97830">
      <w:pPr>
        <w:rPr>
          <w:rFonts w:ascii="Garamond" w:hAnsi="Garamond" w:cs="Arial"/>
          <w:b/>
          <w:szCs w:val="22"/>
        </w:rPr>
      </w:pPr>
      <w:r>
        <w:rPr>
          <w:rFonts w:ascii="Garamond" w:hAnsi="Garamond" w:cs="Arial"/>
          <w:b/>
          <w:szCs w:val="22"/>
        </w:rPr>
        <w:t>Section One:</w:t>
      </w:r>
      <w:r>
        <w:rPr>
          <w:rFonts w:ascii="Garamond" w:hAnsi="Garamond" w:cs="Arial"/>
          <w:b/>
          <w:szCs w:val="22"/>
        </w:rPr>
        <w:tab/>
      </w:r>
      <w:r>
        <w:rPr>
          <w:rFonts w:ascii="Garamond" w:hAnsi="Garamond" w:cs="Arial"/>
          <w:b/>
          <w:szCs w:val="22"/>
        </w:rPr>
        <w:tab/>
      </w:r>
      <w:r>
        <w:rPr>
          <w:rFonts w:ascii="Garamond" w:hAnsi="Garamond" w:cs="Arial"/>
          <w:b/>
          <w:szCs w:val="22"/>
        </w:rPr>
        <w:tab/>
      </w:r>
      <w:r w:rsidR="00C73F90">
        <w:rPr>
          <w:rFonts w:ascii="Garamond" w:hAnsi="Garamond" w:cs="Arial"/>
          <w:b/>
          <w:szCs w:val="22"/>
        </w:rPr>
        <w:t>Tuesday 3:30-6:20</w:t>
      </w:r>
      <w:r>
        <w:rPr>
          <w:rFonts w:ascii="Garamond" w:hAnsi="Garamond" w:cs="Arial"/>
          <w:b/>
          <w:szCs w:val="22"/>
        </w:rPr>
        <w:t xml:space="preserve">, </w:t>
      </w:r>
      <w:r w:rsidR="00C73F90">
        <w:rPr>
          <w:rFonts w:ascii="Garamond" w:hAnsi="Garamond" w:cs="Arial"/>
          <w:b/>
          <w:szCs w:val="22"/>
        </w:rPr>
        <w:t>location TBD</w:t>
      </w:r>
    </w:p>
    <w:p w14:paraId="74CF3EB3" w14:textId="15FEAAF8" w:rsidR="001E1400" w:rsidRDefault="001E1400" w:rsidP="00E97830">
      <w:pPr>
        <w:rPr>
          <w:rFonts w:ascii="Garamond" w:hAnsi="Garamond" w:cs="Arial"/>
          <w:b/>
          <w:szCs w:val="22"/>
        </w:rPr>
      </w:pPr>
    </w:p>
    <w:p w14:paraId="076FE925" w14:textId="57FBB2EE" w:rsidR="004E3D21" w:rsidRDefault="00A812CC" w:rsidP="004E3D21">
      <w:pPr>
        <w:rPr>
          <w:rFonts w:ascii="Garamond" w:hAnsi="Garamond"/>
        </w:rPr>
      </w:pPr>
      <w:r w:rsidRPr="00850495">
        <w:rPr>
          <w:rFonts w:ascii="Garamond" w:hAnsi="Garamond" w:cs="Arial"/>
          <w:b/>
          <w:szCs w:val="22"/>
        </w:rPr>
        <w:t xml:space="preserve">Course Description: </w:t>
      </w:r>
      <w:r w:rsidR="00C73F90">
        <w:rPr>
          <w:rFonts w:ascii="Garamond" w:hAnsi="Garamond"/>
        </w:rPr>
        <w:t>Introduction to the teaching of children, birth through 6</w:t>
      </w:r>
      <w:r w:rsidR="00C73F90" w:rsidRPr="00C73F90">
        <w:rPr>
          <w:rFonts w:ascii="Garamond" w:hAnsi="Garamond"/>
          <w:vertAlign w:val="superscript"/>
        </w:rPr>
        <w:t>th</w:t>
      </w:r>
      <w:r w:rsidR="00C73F90">
        <w:rPr>
          <w:rFonts w:ascii="Garamond" w:hAnsi="Garamond"/>
        </w:rPr>
        <w:t xml:space="preserve"> grade, with a creative look at issues related to student diversity and multiculturalism. This course includes the examination of different types of programs and schools, the history of the education profession, and the professional expectations for working with diverse populations in many different settings. </w:t>
      </w:r>
      <w:r w:rsidR="00150EE1" w:rsidRPr="00850495">
        <w:rPr>
          <w:rFonts w:ascii="Garamond" w:hAnsi="Garamond"/>
        </w:rPr>
        <w:t xml:space="preserve"> 3 Credit hours. </w:t>
      </w:r>
      <w:r w:rsidR="00A46972" w:rsidRPr="00850495">
        <w:rPr>
          <w:rFonts w:ascii="Garamond" w:hAnsi="Garamond"/>
        </w:rPr>
        <w:t xml:space="preserve">According to the SUNY New Paltz credit hour policy, this means that for every hour you spend in class with me, you should expect to spend two hours in preparation for class on your </w:t>
      </w:r>
      <w:r w:rsidR="004E3D21">
        <w:rPr>
          <w:rFonts w:ascii="Garamond" w:hAnsi="Garamond"/>
        </w:rPr>
        <w:t xml:space="preserve">own. </w:t>
      </w:r>
    </w:p>
    <w:p w14:paraId="1D9F2898" w14:textId="77777777" w:rsidR="00300F26" w:rsidRDefault="00300F26" w:rsidP="004E3D21">
      <w:pPr>
        <w:rPr>
          <w:rFonts w:ascii="Garamond" w:hAnsi="Garamond"/>
        </w:rPr>
      </w:pPr>
    </w:p>
    <w:p w14:paraId="5D5906B3" w14:textId="77777777" w:rsidR="00300F26" w:rsidRDefault="00300F26" w:rsidP="004E3D21">
      <w:pPr>
        <w:rPr>
          <w:rFonts w:ascii="Garamond" w:hAnsi="Garamond"/>
        </w:rPr>
      </w:pPr>
    </w:p>
    <w:p w14:paraId="65B20220" w14:textId="77777777" w:rsidR="004E3D21" w:rsidRDefault="004E3D21" w:rsidP="00300F26">
      <w:pPr>
        <w:pBdr>
          <w:top w:val="single" w:sz="4" w:space="1" w:color="auto"/>
        </w:pBdr>
        <w:rPr>
          <w:rFonts w:ascii="Garamond" w:hAnsi="Garamond" w:cs="Arial"/>
          <w:b/>
          <w:szCs w:val="22"/>
        </w:rPr>
      </w:pPr>
    </w:p>
    <w:p w14:paraId="69A918CC" w14:textId="5393988D" w:rsidR="004E3D21" w:rsidRPr="004E3D21" w:rsidRDefault="004E3D21" w:rsidP="004E3D21">
      <w:pPr>
        <w:ind w:left="0" w:right="0"/>
        <w:jc w:val="center"/>
        <w:rPr>
          <w:b/>
        </w:rPr>
      </w:pPr>
      <w:r w:rsidRPr="004E3D21">
        <w:rPr>
          <w:b/>
        </w:rPr>
        <w:t>School of Education</w:t>
      </w:r>
    </w:p>
    <w:p w14:paraId="66B110A8" w14:textId="60503DB3" w:rsidR="004E3D21" w:rsidRPr="004E3D21" w:rsidRDefault="004E3D21" w:rsidP="004E3D21">
      <w:pPr>
        <w:ind w:left="0" w:right="0"/>
        <w:jc w:val="center"/>
        <w:rPr>
          <w:b/>
        </w:rPr>
      </w:pPr>
      <w:r w:rsidRPr="004E3D21">
        <w:rPr>
          <w:b/>
        </w:rPr>
        <w:t>Conceptual Framework</w:t>
      </w:r>
    </w:p>
    <w:p w14:paraId="252EBB15" w14:textId="77777777" w:rsidR="004E3D21" w:rsidRPr="004E3D21" w:rsidRDefault="004E3D21" w:rsidP="004E3D21">
      <w:pPr>
        <w:ind w:left="0" w:right="0"/>
        <w:jc w:val="center"/>
        <w:rPr>
          <w:b/>
        </w:rPr>
      </w:pPr>
    </w:p>
    <w:p w14:paraId="3E7E30E9" w14:textId="77777777" w:rsidR="004E3D21" w:rsidRDefault="004E3D21" w:rsidP="004E3D21">
      <w:pPr>
        <w:ind w:left="0" w:right="0"/>
        <w:jc w:val="center"/>
        <w:rPr>
          <w:b/>
        </w:rPr>
      </w:pPr>
      <w:r w:rsidRPr="004E3D21">
        <w:rPr>
          <w:b/>
        </w:rPr>
        <w:t xml:space="preserve">Preparing Caring, Critical, and Reflective Professionals </w:t>
      </w:r>
    </w:p>
    <w:p w14:paraId="0CCBDE70" w14:textId="0A2737B6" w:rsidR="004E3D21" w:rsidRPr="004E3D21" w:rsidRDefault="004E3D21" w:rsidP="004E3D21">
      <w:pPr>
        <w:ind w:left="0" w:right="0"/>
        <w:jc w:val="center"/>
        <w:rPr>
          <w:b/>
        </w:rPr>
      </w:pPr>
      <w:r w:rsidRPr="004E3D21">
        <w:rPr>
          <w:b/>
        </w:rPr>
        <w:t>to Maximize Student Success</w:t>
      </w:r>
    </w:p>
    <w:p w14:paraId="05ACDC7F" w14:textId="77777777" w:rsidR="004E3D21" w:rsidRDefault="004E3D21" w:rsidP="00300F26">
      <w:pPr>
        <w:ind w:left="0" w:right="0"/>
      </w:pPr>
    </w:p>
    <w:p w14:paraId="55C8903C" w14:textId="77777777" w:rsidR="000C3393" w:rsidRDefault="004E3D21" w:rsidP="004E3D21">
      <w:pPr>
        <w:ind w:left="0" w:right="0"/>
      </w:pPr>
      <w:r w:rsidRPr="004E3D21">
        <w:t xml:space="preserve">Through coursework, field experiences, and clinical practice, School of Education/Professional Education Unit faculty, staff and administrators aim to prepare caring, critical, and reflective professionals who are committed to: </w:t>
      </w:r>
    </w:p>
    <w:p w14:paraId="16EBB700" w14:textId="77777777" w:rsidR="00300F26" w:rsidRPr="00300F26" w:rsidRDefault="004E3D21" w:rsidP="00300F26">
      <w:pPr>
        <w:pStyle w:val="ListParagraph"/>
        <w:numPr>
          <w:ilvl w:val="0"/>
          <w:numId w:val="5"/>
        </w:numPr>
        <w:rPr>
          <w:rFonts w:eastAsia="Times New Roman"/>
        </w:rPr>
      </w:pPr>
      <w:r w:rsidRPr="004E3D21">
        <w:t xml:space="preserve">Critical Inquiry and Intellectual Development </w:t>
      </w:r>
    </w:p>
    <w:p w14:paraId="0A36FE73" w14:textId="77777777" w:rsidR="00300F26" w:rsidRPr="00300F26" w:rsidRDefault="004E3D21" w:rsidP="00300F26">
      <w:pPr>
        <w:pStyle w:val="ListParagraph"/>
        <w:numPr>
          <w:ilvl w:val="0"/>
          <w:numId w:val="5"/>
        </w:numPr>
        <w:rPr>
          <w:rFonts w:eastAsia="Times New Roman"/>
        </w:rPr>
      </w:pPr>
      <w:r w:rsidRPr="004E3D21">
        <w:t>Profes</w:t>
      </w:r>
      <w:r w:rsidR="00300F26">
        <w:t xml:space="preserve">sional Skills and Disposition </w:t>
      </w:r>
    </w:p>
    <w:p w14:paraId="0177E464" w14:textId="77777777" w:rsidR="00300F26" w:rsidRPr="00300F26" w:rsidRDefault="004E3D21" w:rsidP="00300F26">
      <w:pPr>
        <w:pStyle w:val="ListParagraph"/>
        <w:numPr>
          <w:ilvl w:val="0"/>
          <w:numId w:val="5"/>
        </w:numPr>
        <w:rPr>
          <w:rFonts w:eastAsia="Times New Roman"/>
        </w:rPr>
      </w:pPr>
      <w:r w:rsidRPr="004E3D21">
        <w:t>Culturally Responsive Practice</w:t>
      </w:r>
      <w:r w:rsidR="00300F26">
        <w:t xml:space="preserve"> and Social Justice Education </w:t>
      </w:r>
    </w:p>
    <w:p w14:paraId="54F27B4B" w14:textId="77777777" w:rsidR="00300F26" w:rsidRPr="00300F26" w:rsidRDefault="004E3D21" w:rsidP="00300F26">
      <w:pPr>
        <w:pStyle w:val="ListParagraph"/>
        <w:numPr>
          <w:ilvl w:val="0"/>
          <w:numId w:val="5"/>
        </w:numPr>
        <w:rPr>
          <w:rFonts w:eastAsia="Times New Roman"/>
        </w:rPr>
      </w:pPr>
      <w:r w:rsidRPr="004E3D21">
        <w:t xml:space="preserve">Democratic Citizenship and Student Advocacy </w:t>
      </w:r>
    </w:p>
    <w:p w14:paraId="7908635B" w14:textId="0C597C2B" w:rsidR="004E3D21" w:rsidRDefault="004E3D21" w:rsidP="00300F26">
      <w:pPr>
        <w:ind w:left="0"/>
      </w:pPr>
      <w:r w:rsidRPr="004E3D21">
        <w:t>Faculty, staff, and administrators strive to model, as well as nurture and cultivate the four dimensions in the candidates they serve. Guided and informed by these dimensions, candidates are prepared to m</w:t>
      </w:r>
      <w:r w:rsidR="00300F26">
        <w:t>aximize their students' success.</w:t>
      </w:r>
    </w:p>
    <w:p w14:paraId="5FFD35AA" w14:textId="77777777" w:rsidR="00300F26" w:rsidRPr="00300F26" w:rsidRDefault="00300F26" w:rsidP="00300F26">
      <w:pPr>
        <w:ind w:left="0"/>
      </w:pPr>
    </w:p>
    <w:p w14:paraId="38F0ADBD" w14:textId="77777777" w:rsidR="00300F26" w:rsidRDefault="00300F26" w:rsidP="00300F26">
      <w:pPr>
        <w:pBdr>
          <w:top w:val="single" w:sz="4" w:space="1" w:color="auto"/>
        </w:pBdr>
        <w:rPr>
          <w:rFonts w:ascii="Garamond" w:hAnsi="Garamond" w:cs="Arial"/>
          <w:b/>
          <w:szCs w:val="22"/>
        </w:rPr>
      </w:pPr>
    </w:p>
    <w:p w14:paraId="0445FF22" w14:textId="77777777" w:rsidR="00300F26" w:rsidRDefault="00300F26" w:rsidP="00300F26">
      <w:pPr>
        <w:pBdr>
          <w:top w:val="single" w:sz="4" w:space="1" w:color="auto"/>
        </w:pBdr>
        <w:rPr>
          <w:rFonts w:ascii="Garamond" w:hAnsi="Garamond" w:cs="Arial"/>
          <w:b/>
          <w:szCs w:val="22"/>
        </w:rPr>
      </w:pPr>
    </w:p>
    <w:p w14:paraId="5E6A715C" w14:textId="6E0C374A" w:rsidR="00E462D9" w:rsidRPr="00E97830" w:rsidRDefault="004E3D21" w:rsidP="00300F26">
      <w:pPr>
        <w:pBdr>
          <w:top w:val="single" w:sz="4" w:space="1" w:color="auto"/>
        </w:pBdr>
        <w:rPr>
          <w:rFonts w:ascii="Garamond" w:hAnsi="Garamond" w:cs="Arial"/>
          <w:szCs w:val="22"/>
        </w:rPr>
      </w:pPr>
      <w:r>
        <w:rPr>
          <w:rFonts w:ascii="Garamond" w:hAnsi="Garamond" w:cs="Arial"/>
          <w:b/>
          <w:szCs w:val="22"/>
        </w:rPr>
        <w:t xml:space="preserve">Student </w:t>
      </w:r>
      <w:r w:rsidR="00E462D9" w:rsidRPr="00850495">
        <w:rPr>
          <w:rFonts w:ascii="Garamond" w:hAnsi="Garamond" w:cs="Arial"/>
          <w:b/>
          <w:szCs w:val="22"/>
        </w:rPr>
        <w:t>Learning Outcomes</w:t>
      </w:r>
    </w:p>
    <w:p w14:paraId="348BB548" w14:textId="2B124DD2" w:rsidR="00E86576" w:rsidRDefault="00E86576" w:rsidP="00E86576">
      <w:pPr>
        <w:pStyle w:val="ListParagraph"/>
        <w:numPr>
          <w:ilvl w:val="0"/>
          <w:numId w:val="2"/>
        </w:numPr>
        <w:rPr>
          <w:rFonts w:ascii="Garamond" w:hAnsi="Garamond" w:cs="Arial"/>
          <w:b/>
        </w:rPr>
      </w:pPr>
      <w:r>
        <w:rPr>
          <w:rFonts w:ascii="Garamond" w:hAnsi="Garamond" w:cs="Arial"/>
          <w:b/>
        </w:rPr>
        <w:t xml:space="preserve">Students will </w:t>
      </w:r>
      <w:r w:rsidR="00CD418B">
        <w:rPr>
          <w:rFonts w:ascii="Garamond" w:hAnsi="Garamond" w:cs="Arial"/>
          <w:b/>
        </w:rPr>
        <w:t xml:space="preserve">examine their own backgrounds and experiences to determine the values and attitudes they may bring into the classroom. </w:t>
      </w:r>
    </w:p>
    <w:p w14:paraId="6EB66358" w14:textId="152A953D" w:rsidR="00E86576" w:rsidRDefault="00E86576" w:rsidP="00E86576">
      <w:pPr>
        <w:pStyle w:val="ListParagraph"/>
        <w:numPr>
          <w:ilvl w:val="0"/>
          <w:numId w:val="2"/>
        </w:numPr>
        <w:rPr>
          <w:rFonts w:ascii="Garamond" w:hAnsi="Garamond" w:cs="Arial"/>
          <w:b/>
        </w:rPr>
      </w:pPr>
      <w:r>
        <w:rPr>
          <w:rFonts w:ascii="Garamond" w:hAnsi="Garamond" w:cs="Arial"/>
          <w:b/>
        </w:rPr>
        <w:t>Students will</w:t>
      </w:r>
      <w:r w:rsidR="00CD418B">
        <w:rPr>
          <w:rFonts w:ascii="Garamond" w:hAnsi="Garamond" w:cs="Arial"/>
          <w:b/>
        </w:rPr>
        <w:t xml:space="preserve"> recognize and value the multidimensional meanings of diversity in early childhood and elementary school classrooms. </w:t>
      </w:r>
    </w:p>
    <w:p w14:paraId="46CE027E" w14:textId="5CC51F0A" w:rsidR="00B4171E" w:rsidRDefault="00B4171E" w:rsidP="00E86576">
      <w:pPr>
        <w:pStyle w:val="ListParagraph"/>
        <w:numPr>
          <w:ilvl w:val="0"/>
          <w:numId w:val="2"/>
        </w:numPr>
        <w:rPr>
          <w:rFonts w:ascii="Garamond" w:hAnsi="Garamond" w:cs="Arial"/>
          <w:b/>
        </w:rPr>
      </w:pPr>
      <w:r>
        <w:rPr>
          <w:rFonts w:ascii="Garamond" w:hAnsi="Garamond" w:cs="Arial"/>
          <w:b/>
        </w:rPr>
        <w:t xml:space="preserve">Students will </w:t>
      </w:r>
      <w:r w:rsidR="00CD418B">
        <w:rPr>
          <w:rFonts w:ascii="Garamond" w:hAnsi="Garamond" w:cs="Arial"/>
          <w:b/>
        </w:rPr>
        <w:t xml:space="preserve">understand how school funding affects school quality, and how both affect life chances for children. </w:t>
      </w:r>
    </w:p>
    <w:p w14:paraId="6842881E" w14:textId="5F461E74" w:rsidR="00E86576" w:rsidRDefault="00E86576" w:rsidP="00E86576">
      <w:pPr>
        <w:pStyle w:val="ListParagraph"/>
        <w:numPr>
          <w:ilvl w:val="0"/>
          <w:numId w:val="2"/>
        </w:numPr>
        <w:rPr>
          <w:rFonts w:ascii="Garamond" w:hAnsi="Garamond" w:cs="Arial"/>
          <w:b/>
        </w:rPr>
      </w:pPr>
      <w:r>
        <w:rPr>
          <w:rFonts w:ascii="Garamond" w:hAnsi="Garamond" w:cs="Arial"/>
          <w:b/>
        </w:rPr>
        <w:t xml:space="preserve">Students will </w:t>
      </w:r>
      <w:r w:rsidR="00CD418B">
        <w:rPr>
          <w:rFonts w:ascii="Garamond" w:hAnsi="Garamond" w:cs="Arial"/>
          <w:b/>
        </w:rPr>
        <w:t xml:space="preserve">understand how issues of environmental degradation and pollution tend to affect poor children of color disproportionately. </w:t>
      </w:r>
    </w:p>
    <w:p w14:paraId="30AAD8DF" w14:textId="4194FD9E" w:rsidR="001E1400" w:rsidRDefault="00E86576" w:rsidP="007A4C21">
      <w:pPr>
        <w:pStyle w:val="ListParagraph"/>
        <w:numPr>
          <w:ilvl w:val="0"/>
          <w:numId w:val="2"/>
        </w:numPr>
        <w:rPr>
          <w:rFonts w:ascii="Garamond" w:hAnsi="Garamond" w:cs="Arial"/>
          <w:b/>
        </w:rPr>
      </w:pPr>
      <w:r w:rsidRPr="00300F26">
        <w:rPr>
          <w:rFonts w:ascii="Garamond" w:hAnsi="Garamond" w:cs="Arial"/>
          <w:b/>
        </w:rPr>
        <w:t xml:space="preserve">Students will </w:t>
      </w:r>
      <w:r w:rsidR="00CD418B">
        <w:rPr>
          <w:rFonts w:ascii="Garamond" w:hAnsi="Garamond" w:cs="Arial"/>
          <w:b/>
        </w:rPr>
        <w:t xml:space="preserve">understand their own role in sustaining and maintaining our democratic system, and learn change agent skills for creating a more sustainable world. </w:t>
      </w:r>
    </w:p>
    <w:p w14:paraId="4DBC4C7B" w14:textId="77777777" w:rsidR="00300F26" w:rsidRPr="00300F26" w:rsidRDefault="00300F26" w:rsidP="00300F26">
      <w:pPr>
        <w:pStyle w:val="ListParagraph"/>
        <w:rPr>
          <w:rFonts w:ascii="Garamond" w:hAnsi="Garamond" w:cs="Arial"/>
          <w:b/>
        </w:rPr>
      </w:pPr>
    </w:p>
    <w:p w14:paraId="42BA67A0" w14:textId="77777777" w:rsidR="001E1400" w:rsidRDefault="001E1400" w:rsidP="001E1400">
      <w:pPr>
        <w:rPr>
          <w:rFonts w:ascii="Garamond" w:hAnsi="Garamond" w:cs="Arial"/>
          <w:b/>
          <w:szCs w:val="22"/>
        </w:rPr>
      </w:pPr>
      <w:r w:rsidRPr="00850495">
        <w:rPr>
          <w:rFonts w:ascii="Garamond" w:hAnsi="Garamond" w:cs="Arial"/>
          <w:b/>
          <w:szCs w:val="22"/>
        </w:rPr>
        <w:t>Summary of Course Topics</w:t>
      </w:r>
    </w:p>
    <w:p w14:paraId="04264364" w14:textId="29619322" w:rsidR="001E1400" w:rsidRDefault="005A4E7C" w:rsidP="001E1400">
      <w:pPr>
        <w:pStyle w:val="ListParagraph"/>
        <w:numPr>
          <w:ilvl w:val="0"/>
          <w:numId w:val="3"/>
        </w:numPr>
        <w:rPr>
          <w:rFonts w:ascii="Garamond" w:hAnsi="Garamond" w:cs="Arial"/>
          <w:b/>
        </w:rPr>
      </w:pPr>
      <w:r>
        <w:rPr>
          <w:rFonts w:ascii="Garamond" w:hAnsi="Garamond" w:cs="Arial"/>
          <w:b/>
        </w:rPr>
        <w:t xml:space="preserve">Racism, genderism, ableism, classism, and other –isms that affect education. </w:t>
      </w:r>
    </w:p>
    <w:p w14:paraId="4AF3F3C6" w14:textId="0BE7001E" w:rsidR="001E1400" w:rsidRDefault="005A4E7C" w:rsidP="001E1400">
      <w:pPr>
        <w:pStyle w:val="ListParagraph"/>
        <w:numPr>
          <w:ilvl w:val="0"/>
          <w:numId w:val="3"/>
        </w:numPr>
        <w:rPr>
          <w:rFonts w:ascii="Garamond" w:hAnsi="Garamond" w:cs="Arial"/>
          <w:b/>
        </w:rPr>
      </w:pPr>
      <w:r>
        <w:rPr>
          <w:rFonts w:ascii="Garamond" w:hAnsi="Garamond" w:cs="Arial"/>
          <w:b/>
        </w:rPr>
        <w:t xml:space="preserve">School funding and poverty. </w:t>
      </w:r>
      <w:r w:rsidR="001E1400">
        <w:rPr>
          <w:rFonts w:ascii="Garamond" w:hAnsi="Garamond" w:cs="Arial"/>
          <w:b/>
        </w:rPr>
        <w:t xml:space="preserve"> </w:t>
      </w:r>
    </w:p>
    <w:p w14:paraId="0BDBBF5C" w14:textId="5F3CB488" w:rsidR="001E1400" w:rsidRDefault="005A4E7C" w:rsidP="001E1400">
      <w:pPr>
        <w:pStyle w:val="ListParagraph"/>
        <w:numPr>
          <w:ilvl w:val="0"/>
          <w:numId w:val="3"/>
        </w:numPr>
        <w:rPr>
          <w:rFonts w:ascii="Garamond" w:hAnsi="Garamond" w:cs="Arial"/>
          <w:b/>
        </w:rPr>
      </w:pPr>
      <w:r>
        <w:rPr>
          <w:rFonts w:ascii="Garamond" w:hAnsi="Garamond" w:cs="Arial"/>
          <w:b/>
        </w:rPr>
        <w:t>Culturally relevant pedagogy</w:t>
      </w:r>
      <w:r w:rsidR="001E1400">
        <w:rPr>
          <w:rFonts w:ascii="Garamond" w:hAnsi="Garamond" w:cs="Arial"/>
          <w:b/>
        </w:rPr>
        <w:t xml:space="preserve">. </w:t>
      </w:r>
    </w:p>
    <w:p w14:paraId="171364A0" w14:textId="4CCB53F1" w:rsidR="001E1400" w:rsidRDefault="005A4E7C" w:rsidP="001E1400">
      <w:pPr>
        <w:pStyle w:val="ListParagraph"/>
        <w:numPr>
          <w:ilvl w:val="0"/>
          <w:numId w:val="3"/>
        </w:numPr>
        <w:rPr>
          <w:rFonts w:ascii="Garamond" w:hAnsi="Garamond" w:cs="Arial"/>
          <w:b/>
        </w:rPr>
      </w:pPr>
      <w:r>
        <w:rPr>
          <w:rFonts w:ascii="Garamond" w:hAnsi="Garamond" w:cs="Arial"/>
          <w:b/>
        </w:rPr>
        <w:t>Ecojustice and education</w:t>
      </w:r>
      <w:r w:rsidR="001E1400" w:rsidRPr="00B31714">
        <w:rPr>
          <w:rFonts w:ascii="Garamond" w:hAnsi="Garamond" w:cs="Arial"/>
          <w:b/>
        </w:rPr>
        <w:t xml:space="preserve">. </w:t>
      </w:r>
    </w:p>
    <w:p w14:paraId="7C7A595C" w14:textId="76B9F463" w:rsidR="005A4E7C" w:rsidRDefault="005A4E7C" w:rsidP="001E1400">
      <w:pPr>
        <w:pStyle w:val="ListParagraph"/>
        <w:numPr>
          <w:ilvl w:val="0"/>
          <w:numId w:val="3"/>
        </w:numPr>
        <w:rPr>
          <w:rFonts w:ascii="Garamond" w:hAnsi="Garamond" w:cs="Arial"/>
          <w:b/>
        </w:rPr>
      </w:pPr>
      <w:r>
        <w:rPr>
          <w:rFonts w:ascii="Garamond" w:hAnsi="Garamond" w:cs="Arial"/>
          <w:b/>
        </w:rPr>
        <w:t>Change agent skills for teachers.</w:t>
      </w:r>
    </w:p>
    <w:p w14:paraId="0FA3A243" w14:textId="77777777" w:rsidR="001E1400" w:rsidRDefault="001E1400" w:rsidP="001E1400">
      <w:pPr>
        <w:ind w:left="0"/>
        <w:rPr>
          <w:rFonts w:ascii="Garamond" w:hAnsi="Garamond" w:cs="Arial"/>
          <w:b/>
        </w:rPr>
      </w:pPr>
    </w:p>
    <w:p w14:paraId="13948D7B" w14:textId="77777777" w:rsidR="001E1400" w:rsidRDefault="001E1400" w:rsidP="001E1400">
      <w:pPr>
        <w:rPr>
          <w:rFonts w:ascii="Garamond" w:hAnsi="Garamond" w:cs="Arial"/>
          <w:b/>
        </w:rPr>
      </w:pPr>
    </w:p>
    <w:p w14:paraId="77EBEB32" w14:textId="06166007" w:rsidR="001E1400" w:rsidRDefault="00961B10" w:rsidP="001E1400">
      <w:pPr>
        <w:rPr>
          <w:rFonts w:ascii="Garamond" w:hAnsi="Garamond" w:cs="Arial"/>
          <w:b/>
        </w:rPr>
      </w:pPr>
      <w:r>
        <w:rPr>
          <w:rFonts w:ascii="Garamond" w:hAnsi="Garamond" w:cs="Arial"/>
          <w:b/>
        </w:rPr>
        <w:t>Required Text</w:t>
      </w:r>
      <w:r w:rsidR="004C7917" w:rsidRPr="001E1400">
        <w:rPr>
          <w:rFonts w:ascii="Garamond" w:hAnsi="Garamond" w:cs="Arial"/>
          <w:b/>
        </w:rPr>
        <w:t>, available in the campus bookstore and through online booksellers</w:t>
      </w:r>
    </w:p>
    <w:p w14:paraId="47C57F5D" w14:textId="77777777" w:rsidR="00BA33CF" w:rsidRPr="001E1400" w:rsidRDefault="00BA33CF" w:rsidP="001E1400">
      <w:pPr>
        <w:rPr>
          <w:rFonts w:ascii="Garamond" w:hAnsi="Garamond" w:cs="Arial"/>
          <w:b/>
          <w:szCs w:val="22"/>
        </w:rPr>
      </w:pPr>
    </w:p>
    <w:p w14:paraId="76849BF6" w14:textId="26CB77DB" w:rsidR="001E1400" w:rsidRDefault="00961B10" w:rsidP="00961B10">
      <w:pPr>
        <w:ind w:left="0"/>
        <w:rPr>
          <w:rFonts w:ascii="Garamond" w:hAnsi="Garamond" w:cs="Arial"/>
          <w:szCs w:val="22"/>
        </w:rPr>
      </w:pPr>
      <w:r>
        <w:rPr>
          <w:rFonts w:ascii="Garamond" w:hAnsi="Garamond" w:cs="Arial"/>
          <w:szCs w:val="22"/>
        </w:rPr>
        <w:t>To Teach: The Journey, in Comics, by William Ayers and Ryan Alexander-Tanner</w:t>
      </w:r>
      <w:r w:rsidR="00E97830">
        <w:rPr>
          <w:rFonts w:ascii="Garamond" w:hAnsi="Garamond" w:cs="Arial"/>
          <w:szCs w:val="22"/>
        </w:rPr>
        <w:t xml:space="preserve"> </w:t>
      </w:r>
    </w:p>
    <w:p w14:paraId="13612FE8" w14:textId="77777777" w:rsidR="00F56021" w:rsidRPr="00850495" w:rsidRDefault="00F56021" w:rsidP="00961B10">
      <w:pPr>
        <w:ind w:left="0"/>
        <w:rPr>
          <w:rFonts w:ascii="Garamond" w:hAnsi="Garamond" w:cs="Arial"/>
          <w:b/>
          <w:szCs w:val="22"/>
        </w:rPr>
      </w:pPr>
    </w:p>
    <w:p w14:paraId="4BCEEF3D" w14:textId="54BE86BF" w:rsidR="00300F26" w:rsidRDefault="00300F26" w:rsidP="0041466E">
      <w:pPr>
        <w:rPr>
          <w:rFonts w:ascii="Garamond" w:hAnsi="Garamond" w:cs="Arial"/>
          <w:b/>
          <w:szCs w:val="22"/>
        </w:rPr>
      </w:pPr>
      <w:r>
        <w:rPr>
          <w:rFonts w:ascii="Garamond" w:hAnsi="Garamond" w:cs="Arial"/>
          <w:b/>
          <w:szCs w:val="22"/>
        </w:rPr>
        <w:t>Recommended Texts, available in the campus bookstore and through online booksellers</w:t>
      </w:r>
    </w:p>
    <w:p w14:paraId="1277A356" w14:textId="21D7355F" w:rsidR="005866C2" w:rsidRPr="00850495" w:rsidRDefault="00961B10" w:rsidP="00961B10">
      <w:pPr>
        <w:rPr>
          <w:rFonts w:ascii="Garamond" w:hAnsi="Garamond" w:cs="Arial"/>
          <w:b/>
          <w:szCs w:val="22"/>
        </w:rPr>
      </w:pPr>
      <w:r>
        <w:rPr>
          <w:rFonts w:ascii="Garamond" w:hAnsi="Garamond" w:cs="Arial"/>
          <w:b/>
          <w:szCs w:val="22"/>
        </w:rPr>
        <w:tab/>
      </w:r>
      <w:r>
        <w:rPr>
          <w:rFonts w:ascii="Garamond" w:hAnsi="Garamond" w:cs="Arial"/>
          <w:b/>
          <w:szCs w:val="22"/>
        </w:rPr>
        <w:tab/>
      </w:r>
    </w:p>
    <w:p w14:paraId="3BAB0ED3" w14:textId="77777777" w:rsidR="00BA33CF" w:rsidRDefault="00961B10" w:rsidP="0037045F">
      <w:pPr>
        <w:ind w:firstLine="720"/>
        <w:rPr>
          <w:rFonts w:ascii="Garamond" w:hAnsi="Garamond" w:cs="Arial"/>
          <w:szCs w:val="22"/>
        </w:rPr>
      </w:pPr>
      <w:r>
        <w:rPr>
          <w:rFonts w:ascii="Garamond" w:hAnsi="Garamond" w:cs="Arial"/>
          <w:szCs w:val="22"/>
        </w:rPr>
        <w:t>Reign of Error</w:t>
      </w:r>
      <w:r w:rsidR="00BA33CF">
        <w:rPr>
          <w:rFonts w:ascii="Garamond" w:hAnsi="Garamond" w:cs="Arial"/>
          <w:szCs w:val="22"/>
        </w:rPr>
        <w:t xml:space="preserve">: The Hoax of the Privatization Movement and the Danger to America’s Public </w:t>
      </w:r>
    </w:p>
    <w:p w14:paraId="58273B2D" w14:textId="257C8ED3" w:rsidR="00961B10" w:rsidRDefault="00BA33CF" w:rsidP="0037045F">
      <w:pPr>
        <w:ind w:firstLine="720"/>
        <w:rPr>
          <w:rFonts w:ascii="Garamond" w:hAnsi="Garamond" w:cs="Arial"/>
          <w:szCs w:val="22"/>
        </w:rPr>
      </w:pPr>
      <w:r>
        <w:rPr>
          <w:rFonts w:ascii="Garamond" w:hAnsi="Garamond" w:cs="Arial"/>
          <w:szCs w:val="22"/>
        </w:rPr>
        <w:tab/>
        <w:t xml:space="preserve">Schools, by Diane </w:t>
      </w:r>
      <w:proofErr w:type="spellStart"/>
      <w:r>
        <w:rPr>
          <w:rFonts w:ascii="Garamond" w:hAnsi="Garamond" w:cs="Arial"/>
          <w:szCs w:val="22"/>
        </w:rPr>
        <w:t>Ravitch</w:t>
      </w:r>
      <w:proofErr w:type="spellEnd"/>
    </w:p>
    <w:p w14:paraId="0EF00DA7" w14:textId="77777777" w:rsidR="00961B10" w:rsidRDefault="00961B10" w:rsidP="0037045F">
      <w:pPr>
        <w:ind w:firstLine="720"/>
        <w:rPr>
          <w:rFonts w:ascii="Garamond" w:hAnsi="Garamond" w:cs="Arial"/>
          <w:szCs w:val="22"/>
        </w:rPr>
      </w:pPr>
    </w:p>
    <w:p w14:paraId="2A487432" w14:textId="6429E976" w:rsidR="00961B10" w:rsidRDefault="00BA33CF" w:rsidP="0037045F">
      <w:pPr>
        <w:ind w:firstLine="720"/>
        <w:rPr>
          <w:rFonts w:ascii="Garamond" w:hAnsi="Garamond" w:cs="Arial"/>
          <w:szCs w:val="22"/>
        </w:rPr>
      </w:pPr>
      <w:r>
        <w:rPr>
          <w:rFonts w:ascii="Garamond" w:hAnsi="Garamond" w:cs="Arial"/>
          <w:szCs w:val="22"/>
        </w:rPr>
        <w:t xml:space="preserve">The </w:t>
      </w:r>
      <w:r w:rsidR="00961B10">
        <w:rPr>
          <w:rFonts w:ascii="Garamond" w:hAnsi="Garamond" w:cs="Arial"/>
          <w:szCs w:val="22"/>
        </w:rPr>
        <w:t>Shame of the Nation</w:t>
      </w:r>
      <w:r>
        <w:rPr>
          <w:rFonts w:ascii="Garamond" w:hAnsi="Garamond" w:cs="Arial"/>
          <w:szCs w:val="22"/>
        </w:rPr>
        <w:t xml:space="preserve">: The Restoration of Apartheid Schooling in America, by Jonathan </w:t>
      </w:r>
      <w:proofErr w:type="spellStart"/>
      <w:r>
        <w:rPr>
          <w:rFonts w:ascii="Garamond" w:hAnsi="Garamond" w:cs="Arial"/>
          <w:szCs w:val="22"/>
        </w:rPr>
        <w:t>Kozol</w:t>
      </w:r>
      <w:proofErr w:type="spellEnd"/>
      <w:r>
        <w:rPr>
          <w:rFonts w:ascii="Garamond" w:hAnsi="Garamond" w:cs="Arial"/>
          <w:szCs w:val="22"/>
        </w:rPr>
        <w:t xml:space="preserve">. </w:t>
      </w:r>
    </w:p>
    <w:p w14:paraId="2AAFDD46" w14:textId="7963CA91" w:rsidR="00A812CC" w:rsidRPr="00850495" w:rsidRDefault="00A812CC" w:rsidP="001E1400">
      <w:pPr>
        <w:ind w:left="0"/>
        <w:rPr>
          <w:rFonts w:ascii="Garamond" w:hAnsi="Garamond" w:cs="Arial"/>
          <w:szCs w:val="22"/>
        </w:rPr>
      </w:pPr>
    </w:p>
    <w:p w14:paraId="1DE9EF2C" w14:textId="6033183C" w:rsidR="00B31714" w:rsidRDefault="00B31714" w:rsidP="001E1400">
      <w:pPr>
        <w:ind w:left="0"/>
        <w:rPr>
          <w:rFonts w:ascii="Garamond" w:hAnsi="Garamond" w:cs="Arial"/>
          <w:b/>
          <w:szCs w:val="22"/>
        </w:rPr>
      </w:pPr>
    </w:p>
    <w:p w14:paraId="32892AD3" w14:textId="77777777" w:rsidR="008B1747" w:rsidRPr="00850495" w:rsidRDefault="00F56021" w:rsidP="0041466E">
      <w:pPr>
        <w:rPr>
          <w:rFonts w:ascii="Garamond" w:hAnsi="Garamond" w:cs="Arial"/>
          <w:b/>
          <w:szCs w:val="22"/>
        </w:rPr>
      </w:pPr>
      <w:r w:rsidRPr="00850495">
        <w:rPr>
          <w:rFonts w:ascii="Garamond" w:hAnsi="Garamond" w:cs="Arial"/>
          <w:b/>
          <w:szCs w:val="22"/>
        </w:rPr>
        <w:t>Assignments</w:t>
      </w:r>
      <w:r w:rsidR="008B1747" w:rsidRPr="00850495">
        <w:rPr>
          <w:rFonts w:ascii="Garamond" w:hAnsi="Garamond" w:cs="Arial"/>
          <w:b/>
          <w:szCs w:val="22"/>
        </w:rPr>
        <w:tab/>
      </w:r>
      <w:r w:rsidR="008B1747" w:rsidRPr="00850495">
        <w:rPr>
          <w:rFonts w:ascii="Garamond" w:hAnsi="Garamond" w:cs="Arial"/>
          <w:b/>
          <w:szCs w:val="22"/>
        </w:rPr>
        <w:tab/>
      </w:r>
      <w:r w:rsidR="008B1747" w:rsidRPr="00850495">
        <w:rPr>
          <w:rFonts w:ascii="Garamond" w:hAnsi="Garamond" w:cs="Arial"/>
          <w:b/>
          <w:szCs w:val="22"/>
        </w:rPr>
        <w:tab/>
      </w:r>
      <w:r w:rsidR="008B1747" w:rsidRPr="00850495">
        <w:rPr>
          <w:rFonts w:ascii="Garamond" w:hAnsi="Garamond" w:cs="Arial"/>
          <w:b/>
          <w:szCs w:val="22"/>
        </w:rPr>
        <w:tab/>
        <w:t>Point Value</w:t>
      </w:r>
      <w:r w:rsidR="008B1747" w:rsidRPr="00850495">
        <w:rPr>
          <w:rFonts w:ascii="Garamond" w:hAnsi="Garamond" w:cs="Arial"/>
          <w:b/>
          <w:szCs w:val="22"/>
        </w:rPr>
        <w:tab/>
      </w:r>
      <w:r w:rsidR="008B1747" w:rsidRPr="00850495">
        <w:rPr>
          <w:rFonts w:ascii="Garamond" w:hAnsi="Garamond" w:cs="Arial"/>
          <w:b/>
          <w:szCs w:val="22"/>
        </w:rPr>
        <w:tab/>
      </w:r>
      <w:r w:rsidR="008B1747" w:rsidRPr="00850495">
        <w:rPr>
          <w:rFonts w:ascii="Garamond" w:hAnsi="Garamond" w:cs="Arial"/>
          <w:b/>
          <w:szCs w:val="22"/>
        </w:rPr>
        <w:tab/>
        <w:t>Date Due</w:t>
      </w:r>
    </w:p>
    <w:p w14:paraId="7F0BDA59" w14:textId="7C714617" w:rsidR="001E1400" w:rsidRDefault="00BA33CF" w:rsidP="0041466E">
      <w:pPr>
        <w:rPr>
          <w:rFonts w:ascii="Garamond" w:hAnsi="Garamond" w:cs="Arial"/>
          <w:szCs w:val="22"/>
        </w:rPr>
      </w:pPr>
      <w:r>
        <w:rPr>
          <w:rFonts w:ascii="Garamond" w:hAnsi="Garamond" w:cs="Arial"/>
          <w:szCs w:val="22"/>
        </w:rPr>
        <w:t>Blog entry one</w:t>
      </w:r>
      <w:r>
        <w:rPr>
          <w:rFonts w:ascii="Garamond" w:hAnsi="Garamond" w:cs="Arial"/>
          <w:szCs w:val="22"/>
        </w:rPr>
        <w:tab/>
      </w:r>
      <w:r>
        <w:rPr>
          <w:rFonts w:ascii="Garamond" w:hAnsi="Garamond" w:cs="Arial"/>
          <w:szCs w:val="22"/>
        </w:rPr>
        <w:tab/>
      </w:r>
      <w:r>
        <w:rPr>
          <w:rFonts w:ascii="Garamond" w:hAnsi="Garamond" w:cs="Arial"/>
          <w:szCs w:val="22"/>
        </w:rPr>
        <w:tab/>
      </w:r>
      <w:r w:rsidR="001E1400">
        <w:rPr>
          <w:rFonts w:ascii="Garamond" w:hAnsi="Garamond" w:cs="Arial"/>
          <w:szCs w:val="22"/>
        </w:rPr>
        <w:t xml:space="preserve"> </w:t>
      </w:r>
      <w:r w:rsidR="001E1400">
        <w:rPr>
          <w:rFonts w:ascii="Garamond" w:hAnsi="Garamond" w:cs="Arial"/>
          <w:szCs w:val="22"/>
        </w:rPr>
        <w:tab/>
      </w:r>
      <w:r w:rsidR="001E1400">
        <w:rPr>
          <w:rFonts w:ascii="Garamond" w:hAnsi="Garamond" w:cs="Arial"/>
          <w:szCs w:val="22"/>
        </w:rPr>
        <w:tab/>
      </w:r>
      <w:r>
        <w:rPr>
          <w:rFonts w:ascii="Garamond" w:hAnsi="Garamond" w:cs="Arial"/>
          <w:szCs w:val="22"/>
        </w:rPr>
        <w:t>20</w:t>
      </w:r>
      <w:r w:rsidR="001E1400">
        <w:rPr>
          <w:rFonts w:ascii="Garamond" w:hAnsi="Garamond" w:cs="Arial"/>
          <w:szCs w:val="22"/>
        </w:rPr>
        <w:tab/>
      </w:r>
      <w:r w:rsidR="001E1400">
        <w:rPr>
          <w:rFonts w:ascii="Garamond" w:hAnsi="Garamond" w:cs="Arial"/>
          <w:szCs w:val="22"/>
        </w:rPr>
        <w:tab/>
      </w:r>
      <w:r w:rsidR="001E1400">
        <w:rPr>
          <w:rFonts w:ascii="Garamond" w:hAnsi="Garamond" w:cs="Arial"/>
          <w:szCs w:val="22"/>
        </w:rPr>
        <w:tab/>
        <w:t>February 7</w:t>
      </w:r>
    </w:p>
    <w:p w14:paraId="533CB133" w14:textId="3C758BF4" w:rsidR="00412D3C" w:rsidRPr="00850495" w:rsidRDefault="00BA33CF" w:rsidP="0041466E">
      <w:pPr>
        <w:rPr>
          <w:rFonts w:ascii="Garamond" w:hAnsi="Garamond" w:cs="Arial"/>
          <w:b/>
          <w:szCs w:val="22"/>
        </w:rPr>
      </w:pPr>
      <w:r>
        <w:rPr>
          <w:rFonts w:ascii="Garamond" w:hAnsi="Garamond" w:cs="Arial"/>
          <w:szCs w:val="22"/>
        </w:rPr>
        <w:t xml:space="preserve">Blog entry two  </w:t>
      </w:r>
      <w:r w:rsidR="00E97830">
        <w:rPr>
          <w:rFonts w:ascii="Garamond" w:hAnsi="Garamond" w:cs="Arial"/>
          <w:szCs w:val="22"/>
        </w:rPr>
        <w:tab/>
      </w:r>
      <w:r w:rsidR="008B1747" w:rsidRPr="00850495">
        <w:rPr>
          <w:rFonts w:ascii="Garamond" w:hAnsi="Garamond" w:cs="Arial"/>
          <w:szCs w:val="22"/>
        </w:rPr>
        <w:tab/>
      </w:r>
      <w:r w:rsidR="00412D3C" w:rsidRPr="00850495">
        <w:rPr>
          <w:rFonts w:ascii="Garamond" w:hAnsi="Garamond" w:cs="Arial"/>
          <w:szCs w:val="22"/>
        </w:rPr>
        <w:tab/>
      </w:r>
      <w:r w:rsidR="00412D3C" w:rsidRPr="00850495">
        <w:rPr>
          <w:rFonts w:ascii="Garamond" w:hAnsi="Garamond" w:cs="Arial"/>
          <w:szCs w:val="22"/>
        </w:rPr>
        <w:tab/>
      </w:r>
      <w:r>
        <w:rPr>
          <w:rFonts w:ascii="Garamond" w:hAnsi="Garamond" w:cs="Arial"/>
          <w:szCs w:val="22"/>
        </w:rPr>
        <w:t>20</w:t>
      </w:r>
      <w:r w:rsidR="009A24F9">
        <w:rPr>
          <w:rFonts w:ascii="Garamond" w:hAnsi="Garamond" w:cs="Arial"/>
          <w:szCs w:val="22"/>
        </w:rPr>
        <w:tab/>
      </w:r>
      <w:r w:rsidR="009A24F9">
        <w:rPr>
          <w:rFonts w:ascii="Garamond" w:hAnsi="Garamond" w:cs="Arial"/>
          <w:szCs w:val="22"/>
        </w:rPr>
        <w:tab/>
      </w:r>
      <w:r w:rsidR="009A24F9">
        <w:rPr>
          <w:rFonts w:ascii="Garamond" w:hAnsi="Garamond" w:cs="Arial"/>
          <w:szCs w:val="22"/>
        </w:rPr>
        <w:tab/>
      </w:r>
      <w:r w:rsidR="00E97830">
        <w:rPr>
          <w:rFonts w:ascii="Garamond" w:hAnsi="Garamond" w:cs="Arial"/>
          <w:szCs w:val="22"/>
        </w:rPr>
        <w:t>February</w:t>
      </w:r>
      <w:r w:rsidR="009A24F9">
        <w:rPr>
          <w:rFonts w:ascii="Garamond" w:hAnsi="Garamond" w:cs="Arial"/>
          <w:szCs w:val="22"/>
        </w:rPr>
        <w:t xml:space="preserve"> </w:t>
      </w:r>
      <w:r>
        <w:rPr>
          <w:rFonts w:ascii="Garamond" w:hAnsi="Garamond" w:cs="Arial"/>
          <w:szCs w:val="22"/>
        </w:rPr>
        <w:t>28</w:t>
      </w:r>
    </w:p>
    <w:p w14:paraId="5A66D57B" w14:textId="73398E0F" w:rsidR="00412D3C" w:rsidRDefault="00BA33CF" w:rsidP="0041466E">
      <w:pPr>
        <w:rPr>
          <w:rFonts w:ascii="Garamond" w:hAnsi="Garamond" w:cs="Arial"/>
          <w:szCs w:val="22"/>
        </w:rPr>
      </w:pPr>
      <w:r>
        <w:rPr>
          <w:rFonts w:ascii="Garamond" w:hAnsi="Garamond" w:cs="Arial"/>
          <w:szCs w:val="22"/>
        </w:rPr>
        <w:t xml:space="preserve">Blog entry three </w:t>
      </w:r>
      <w:r w:rsidR="001E1400">
        <w:rPr>
          <w:rFonts w:ascii="Garamond" w:hAnsi="Garamond" w:cs="Arial"/>
          <w:szCs w:val="22"/>
        </w:rPr>
        <w:t xml:space="preserve">  </w:t>
      </w:r>
      <w:r w:rsidR="001E1400">
        <w:rPr>
          <w:rFonts w:ascii="Garamond" w:hAnsi="Garamond" w:cs="Arial"/>
          <w:szCs w:val="22"/>
        </w:rPr>
        <w:tab/>
      </w:r>
      <w:r w:rsidR="00412D3C" w:rsidRPr="00850495">
        <w:rPr>
          <w:rFonts w:ascii="Garamond" w:hAnsi="Garamond" w:cs="Arial"/>
          <w:szCs w:val="22"/>
        </w:rPr>
        <w:tab/>
      </w:r>
      <w:r w:rsidR="00412D3C" w:rsidRPr="00850495">
        <w:rPr>
          <w:rFonts w:ascii="Garamond" w:hAnsi="Garamond" w:cs="Arial"/>
          <w:szCs w:val="22"/>
        </w:rPr>
        <w:tab/>
      </w:r>
      <w:r w:rsidR="00412D3C" w:rsidRPr="00850495">
        <w:rPr>
          <w:rFonts w:ascii="Garamond" w:hAnsi="Garamond" w:cs="Arial"/>
          <w:szCs w:val="22"/>
        </w:rPr>
        <w:tab/>
      </w:r>
      <w:r>
        <w:rPr>
          <w:rFonts w:ascii="Garamond" w:hAnsi="Garamond" w:cs="Arial"/>
          <w:szCs w:val="22"/>
        </w:rPr>
        <w:t>20</w:t>
      </w:r>
      <w:r w:rsidR="009A24F9">
        <w:rPr>
          <w:rFonts w:ascii="Garamond" w:hAnsi="Garamond" w:cs="Arial"/>
          <w:szCs w:val="22"/>
        </w:rPr>
        <w:tab/>
      </w:r>
      <w:r w:rsidR="009A24F9">
        <w:rPr>
          <w:rFonts w:ascii="Garamond" w:hAnsi="Garamond" w:cs="Arial"/>
          <w:szCs w:val="22"/>
        </w:rPr>
        <w:tab/>
      </w:r>
      <w:r w:rsidR="009A24F9">
        <w:rPr>
          <w:rFonts w:ascii="Garamond" w:hAnsi="Garamond" w:cs="Arial"/>
          <w:szCs w:val="22"/>
        </w:rPr>
        <w:tab/>
      </w:r>
      <w:r>
        <w:rPr>
          <w:rFonts w:ascii="Garamond" w:hAnsi="Garamond" w:cs="Arial"/>
          <w:szCs w:val="22"/>
        </w:rPr>
        <w:t>March 28</w:t>
      </w:r>
    </w:p>
    <w:p w14:paraId="76D53A58" w14:textId="435139D1" w:rsidR="00E97830" w:rsidRPr="00850495" w:rsidRDefault="00BA33CF" w:rsidP="0041466E">
      <w:pPr>
        <w:rPr>
          <w:rFonts w:ascii="Garamond" w:hAnsi="Garamond" w:cs="Arial"/>
          <w:szCs w:val="22"/>
        </w:rPr>
      </w:pPr>
      <w:r>
        <w:rPr>
          <w:rFonts w:ascii="Garamond" w:hAnsi="Garamond" w:cs="Arial"/>
          <w:szCs w:val="22"/>
        </w:rPr>
        <w:t>Visual data representation</w:t>
      </w:r>
      <w:r>
        <w:rPr>
          <w:rFonts w:ascii="Garamond" w:hAnsi="Garamond" w:cs="Arial"/>
          <w:szCs w:val="22"/>
        </w:rPr>
        <w:tab/>
      </w:r>
      <w:r w:rsidR="00E97830">
        <w:rPr>
          <w:rFonts w:ascii="Garamond" w:hAnsi="Garamond" w:cs="Arial"/>
          <w:szCs w:val="22"/>
        </w:rPr>
        <w:tab/>
      </w:r>
      <w:r w:rsidR="00E97830">
        <w:rPr>
          <w:rFonts w:ascii="Garamond" w:hAnsi="Garamond" w:cs="Arial"/>
          <w:szCs w:val="22"/>
        </w:rPr>
        <w:tab/>
      </w:r>
      <w:r>
        <w:rPr>
          <w:rFonts w:ascii="Garamond" w:hAnsi="Garamond" w:cs="Arial"/>
          <w:szCs w:val="22"/>
        </w:rPr>
        <w:t>20</w:t>
      </w:r>
      <w:r w:rsidR="00E97830">
        <w:rPr>
          <w:rFonts w:ascii="Garamond" w:hAnsi="Garamond" w:cs="Arial"/>
          <w:szCs w:val="22"/>
        </w:rPr>
        <w:tab/>
      </w:r>
      <w:r w:rsidR="00E97830">
        <w:rPr>
          <w:rFonts w:ascii="Garamond" w:hAnsi="Garamond" w:cs="Arial"/>
          <w:szCs w:val="22"/>
        </w:rPr>
        <w:tab/>
      </w:r>
      <w:r w:rsidR="00E97830">
        <w:rPr>
          <w:rFonts w:ascii="Garamond" w:hAnsi="Garamond" w:cs="Arial"/>
          <w:szCs w:val="22"/>
        </w:rPr>
        <w:tab/>
      </w:r>
      <w:r>
        <w:rPr>
          <w:rFonts w:ascii="Garamond" w:hAnsi="Garamond" w:cs="Arial"/>
          <w:szCs w:val="22"/>
        </w:rPr>
        <w:t>April 18</w:t>
      </w:r>
    </w:p>
    <w:p w14:paraId="11C04BAF" w14:textId="77777777" w:rsidR="00BA33CF" w:rsidRDefault="00BA33CF" w:rsidP="0041466E">
      <w:pPr>
        <w:rPr>
          <w:rFonts w:ascii="Garamond" w:hAnsi="Garamond" w:cs="Arial"/>
          <w:szCs w:val="22"/>
        </w:rPr>
      </w:pPr>
      <w:r>
        <w:rPr>
          <w:rFonts w:ascii="Garamond" w:hAnsi="Garamond" w:cs="Arial"/>
          <w:szCs w:val="22"/>
        </w:rPr>
        <w:t>Final</w:t>
      </w:r>
      <w:r>
        <w:rPr>
          <w:rFonts w:ascii="Garamond" w:hAnsi="Garamond" w:cs="Arial"/>
          <w:szCs w:val="22"/>
        </w:rPr>
        <w:tab/>
      </w:r>
      <w:r>
        <w:rPr>
          <w:rFonts w:ascii="Garamond" w:hAnsi="Garamond" w:cs="Arial"/>
          <w:szCs w:val="22"/>
        </w:rPr>
        <w:tab/>
      </w:r>
      <w:r w:rsidR="00617414">
        <w:rPr>
          <w:rFonts w:ascii="Garamond" w:hAnsi="Garamond" w:cs="Arial"/>
          <w:szCs w:val="22"/>
        </w:rPr>
        <w:tab/>
      </w:r>
      <w:r w:rsidR="00083590" w:rsidRPr="00850495">
        <w:rPr>
          <w:rFonts w:ascii="Garamond" w:hAnsi="Garamond" w:cs="Arial"/>
          <w:szCs w:val="22"/>
        </w:rPr>
        <w:tab/>
      </w:r>
      <w:r w:rsidR="00083590" w:rsidRPr="00850495">
        <w:rPr>
          <w:rFonts w:ascii="Garamond" w:hAnsi="Garamond" w:cs="Arial"/>
          <w:szCs w:val="22"/>
        </w:rPr>
        <w:tab/>
      </w:r>
      <w:r w:rsidR="00083590" w:rsidRPr="00850495">
        <w:rPr>
          <w:rFonts w:ascii="Garamond" w:hAnsi="Garamond" w:cs="Arial"/>
          <w:szCs w:val="22"/>
        </w:rPr>
        <w:tab/>
      </w:r>
      <w:r>
        <w:rPr>
          <w:rFonts w:ascii="Garamond" w:hAnsi="Garamond" w:cs="Arial"/>
          <w:szCs w:val="22"/>
        </w:rPr>
        <w:t>20</w:t>
      </w:r>
      <w:r w:rsidR="00A049C7">
        <w:rPr>
          <w:rFonts w:ascii="Garamond" w:hAnsi="Garamond" w:cs="Arial"/>
          <w:szCs w:val="22"/>
        </w:rPr>
        <w:tab/>
      </w:r>
      <w:r w:rsidR="00A049C7">
        <w:rPr>
          <w:rFonts w:ascii="Garamond" w:hAnsi="Garamond" w:cs="Arial"/>
          <w:szCs w:val="22"/>
        </w:rPr>
        <w:tab/>
      </w:r>
      <w:r w:rsidR="00A049C7">
        <w:rPr>
          <w:rFonts w:ascii="Garamond" w:hAnsi="Garamond" w:cs="Arial"/>
          <w:szCs w:val="22"/>
        </w:rPr>
        <w:tab/>
      </w:r>
      <w:r>
        <w:rPr>
          <w:rFonts w:ascii="Garamond" w:hAnsi="Garamond" w:cs="Arial"/>
          <w:szCs w:val="22"/>
        </w:rPr>
        <w:t>Finals week-TBD</w:t>
      </w:r>
      <w:r w:rsidRPr="00850495">
        <w:rPr>
          <w:rFonts w:ascii="Garamond" w:hAnsi="Garamond" w:cs="Arial"/>
          <w:szCs w:val="22"/>
        </w:rPr>
        <w:t xml:space="preserve"> </w:t>
      </w:r>
    </w:p>
    <w:p w14:paraId="60BB0121" w14:textId="7C4C0E89" w:rsidR="00E97830" w:rsidRPr="00E97830" w:rsidRDefault="00412D3C" w:rsidP="00E97830">
      <w:pPr>
        <w:rPr>
          <w:rFonts w:ascii="Garamond" w:hAnsi="Garamond" w:cs="Arial"/>
          <w:szCs w:val="22"/>
        </w:rPr>
      </w:pPr>
      <w:r w:rsidRPr="00850495">
        <w:rPr>
          <w:rFonts w:ascii="Garamond" w:hAnsi="Garamond" w:cs="Arial"/>
          <w:szCs w:val="22"/>
        </w:rPr>
        <w:tab/>
      </w:r>
    </w:p>
    <w:p w14:paraId="686F517F" w14:textId="1E06683E" w:rsidR="00E97830" w:rsidRPr="00E97830" w:rsidRDefault="00E97830" w:rsidP="0041466E">
      <w:pPr>
        <w:rPr>
          <w:rFonts w:ascii="Garamond" w:hAnsi="Garamond" w:cs="Arial"/>
          <w:szCs w:val="22"/>
        </w:rPr>
      </w:pPr>
      <w:r>
        <w:rPr>
          <w:rFonts w:ascii="Garamond" w:hAnsi="Garamond" w:cs="Arial"/>
          <w:b/>
          <w:szCs w:val="22"/>
        </w:rPr>
        <w:t xml:space="preserve">Late work: </w:t>
      </w:r>
      <w:r>
        <w:rPr>
          <w:rFonts w:ascii="Garamond" w:hAnsi="Garamond" w:cs="Arial"/>
          <w:szCs w:val="22"/>
        </w:rPr>
        <w:t>Please communicate with me right away if it becomes clear to you that you</w:t>
      </w:r>
      <w:r w:rsidR="001E1400">
        <w:rPr>
          <w:rFonts w:ascii="Garamond" w:hAnsi="Garamond" w:cs="Arial"/>
          <w:szCs w:val="22"/>
        </w:rPr>
        <w:t xml:space="preserve"> are going to miss a deadline. Depending on your circumstances, I</w:t>
      </w:r>
      <w:r>
        <w:rPr>
          <w:rFonts w:ascii="Garamond" w:hAnsi="Garamond" w:cs="Arial"/>
          <w:szCs w:val="22"/>
        </w:rPr>
        <w:t xml:space="preserve"> will likely grant an extension, but communication with me is crucial to your success in this course. </w:t>
      </w:r>
      <w:r w:rsidR="001E1400">
        <w:rPr>
          <w:rFonts w:ascii="Garamond" w:hAnsi="Garamond" w:cs="Arial"/>
          <w:szCs w:val="22"/>
        </w:rPr>
        <w:t xml:space="preserve">I can’t give you an extension if you don’t ask for one. I reserve the right to </w:t>
      </w:r>
      <w:r>
        <w:rPr>
          <w:rFonts w:ascii="Garamond" w:hAnsi="Garamond" w:cs="Arial"/>
          <w:szCs w:val="22"/>
        </w:rPr>
        <w:t xml:space="preserve">assess a penalty of up to one point per day late. </w:t>
      </w:r>
    </w:p>
    <w:p w14:paraId="4CC13E65" w14:textId="77777777" w:rsidR="00BA33CF" w:rsidRDefault="00BA33CF" w:rsidP="0041466E">
      <w:pPr>
        <w:rPr>
          <w:rFonts w:ascii="Garamond" w:hAnsi="Garamond" w:cs="Arial"/>
          <w:b/>
          <w:szCs w:val="22"/>
        </w:rPr>
      </w:pPr>
    </w:p>
    <w:p w14:paraId="2C838A66" w14:textId="77777777" w:rsidR="00BA33CF" w:rsidRDefault="00BA33CF" w:rsidP="0041466E">
      <w:pPr>
        <w:rPr>
          <w:rFonts w:ascii="Garamond" w:hAnsi="Garamond" w:cs="Arial"/>
          <w:b/>
          <w:szCs w:val="22"/>
        </w:rPr>
      </w:pPr>
    </w:p>
    <w:p w14:paraId="4D613F80" w14:textId="77777777" w:rsidR="00BA33CF" w:rsidRDefault="00BA33CF" w:rsidP="0041466E">
      <w:pPr>
        <w:rPr>
          <w:rFonts w:ascii="Garamond" w:hAnsi="Garamond" w:cs="Arial"/>
          <w:b/>
          <w:szCs w:val="22"/>
        </w:rPr>
      </w:pPr>
    </w:p>
    <w:p w14:paraId="26CDE02D" w14:textId="77777777" w:rsidR="00BA33CF" w:rsidRDefault="00BA33CF" w:rsidP="0041466E">
      <w:pPr>
        <w:rPr>
          <w:rFonts w:ascii="Garamond" w:hAnsi="Garamond" w:cs="Arial"/>
          <w:b/>
          <w:szCs w:val="22"/>
        </w:rPr>
      </w:pPr>
    </w:p>
    <w:p w14:paraId="52B15EF0" w14:textId="77777777" w:rsidR="00955FA3" w:rsidRPr="00850495" w:rsidRDefault="00F56021" w:rsidP="0041466E">
      <w:pPr>
        <w:rPr>
          <w:rFonts w:ascii="Garamond" w:hAnsi="Garamond" w:cs="Arial"/>
          <w:b/>
          <w:szCs w:val="22"/>
        </w:rPr>
      </w:pPr>
      <w:r w:rsidRPr="00850495">
        <w:rPr>
          <w:rFonts w:ascii="Garamond" w:hAnsi="Garamond" w:cs="Arial"/>
          <w:b/>
          <w:szCs w:val="22"/>
        </w:rPr>
        <w:lastRenderedPageBreak/>
        <w:t>Grading</w:t>
      </w:r>
      <w:r w:rsidR="00804265" w:rsidRPr="00850495">
        <w:rPr>
          <w:rFonts w:ascii="Garamond" w:hAnsi="Garamond" w:cs="Arial"/>
          <w:b/>
          <w:szCs w:val="22"/>
        </w:rPr>
        <w:t xml:space="preserve"> </w:t>
      </w:r>
      <w:r w:rsidR="00955FA3" w:rsidRPr="00850495">
        <w:rPr>
          <w:rFonts w:ascii="Garamond" w:hAnsi="Garamond" w:cs="Arial"/>
          <w:b/>
          <w:szCs w:val="22"/>
        </w:rPr>
        <w:t>scale:</w:t>
      </w:r>
      <w:r w:rsidRPr="00850495">
        <w:rPr>
          <w:rFonts w:ascii="Garamond" w:hAnsi="Garamond" w:cs="Arial"/>
          <w:b/>
          <w:szCs w:val="22"/>
        </w:rPr>
        <w:t xml:space="preserve"> </w:t>
      </w:r>
    </w:p>
    <w:p w14:paraId="7994009D" w14:textId="1C5039AC" w:rsidR="00074EEF" w:rsidRPr="00850495" w:rsidRDefault="00F56021" w:rsidP="0041466E">
      <w:pPr>
        <w:rPr>
          <w:rFonts w:ascii="Garamond" w:hAnsi="Garamond" w:cs="Arial"/>
          <w:szCs w:val="22"/>
        </w:rPr>
      </w:pPr>
      <w:r w:rsidRPr="00850495">
        <w:rPr>
          <w:rFonts w:ascii="Garamond" w:hAnsi="Garamond" w:cs="Arial"/>
          <w:szCs w:val="22"/>
        </w:rPr>
        <w:t xml:space="preserve">Grade averages will not be rounded. </w:t>
      </w:r>
    </w:p>
    <w:p w14:paraId="3DE888A9" w14:textId="77777777" w:rsidR="00330EE0" w:rsidRPr="00850495" w:rsidRDefault="00074EEF" w:rsidP="00074EEF">
      <w:pPr>
        <w:ind w:left="0"/>
        <w:rPr>
          <w:rFonts w:ascii="Garamond" w:hAnsi="Garamond" w:cs="Arial"/>
          <w:szCs w:val="22"/>
        </w:rPr>
      </w:pPr>
      <w:r w:rsidRPr="00850495">
        <w:rPr>
          <w:rFonts w:ascii="Garamond" w:hAnsi="Garamond" w:cs="Arial"/>
          <w:szCs w:val="22"/>
        </w:rPr>
        <w:t>A</w:t>
      </w:r>
      <w:r w:rsidR="00330EE0" w:rsidRPr="00850495">
        <w:rPr>
          <w:rFonts w:ascii="Garamond" w:hAnsi="Garamond" w:cs="Arial"/>
          <w:szCs w:val="22"/>
        </w:rPr>
        <w:t xml:space="preserve">  </w:t>
      </w:r>
      <w:r w:rsidR="00955FA3" w:rsidRPr="00850495">
        <w:rPr>
          <w:rFonts w:ascii="Garamond" w:hAnsi="Garamond" w:cs="Arial"/>
          <w:szCs w:val="22"/>
        </w:rPr>
        <w:t xml:space="preserve"> </w:t>
      </w:r>
      <w:r w:rsidR="00330EE0" w:rsidRPr="00850495">
        <w:rPr>
          <w:rFonts w:ascii="Garamond" w:hAnsi="Garamond" w:cs="Arial"/>
          <w:szCs w:val="22"/>
        </w:rPr>
        <w:t xml:space="preserve"> </w:t>
      </w:r>
      <w:r w:rsidRPr="00850495">
        <w:rPr>
          <w:rFonts w:ascii="Garamond" w:hAnsi="Garamond" w:cs="Arial"/>
          <w:szCs w:val="22"/>
        </w:rPr>
        <w:t>95-100</w:t>
      </w:r>
      <w:r w:rsidR="00330EE0" w:rsidRPr="00850495">
        <w:rPr>
          <w:rFonts w:ascii="Garamond" w:hAnsi="Garamond" w:cs="Arial"/>
          <w:szCs w:val="22"/>
        </w:rPr>
        <w:t xml:space="preserve"> points</w:t>
      </w:r>
    </w:p>
    <w:p w14:paraId="1CCF9E87" w14:textId="77777777" w:rsidR="00330EE0" w:rsidRPr="00850495" w:rsidRDefault="00330EE0" w:rsidP="00074EEF">
      <w:pPr>
        <w:ind w:left="0"/>
        <w:rPr>
          <w:rFonts w:ascii="Garamond" w:hAnsi="Garamond" w:cs="Arial"/>
          <w:szCs w:val="22"/>
        </w:rPr>
      </w:pPr>
      <w:r w:rsidRPr="00850495">
        <w:rPr>
          <w:rFonts w:ascii="Garamond" w:hAnsi="Garamond" w:cs="Arial"/>
          <w:szCs w:val="22"/>
        </w:rPr>
        <w:t xml:space="preserve">A- </w:t>
      </w:r>
      <w:r w:rsidR="00955FA3" w:rsidRPr="00850495">
        <w:rPr>
          <w:rFonts w:ascii="Garamond" w:hAnsi="Garamond" w:cs="Arial"/>
          <w:szCs w:val="22"/>
        </w:rPr>
        <w:t xml:space="preserve"> </w:t>
      </w:r>
      <w:r w:rsidRPr="00850495">
        <w:rPr>
          <w:rFonts w:ascii="Garamond" w:hAnsi="Garamond" w:cs="Arial"/>
          <w:szCs w:val="22"/>
        </w:rPr>
        <w:t xml:space="preserve"> 90-94 points</w:t>
      </w:r>
    </w:p>
    <w:p w14:paraId="6401606E" w14:textId="77777777" w:rsidR="00330EE0" w:rsidRPr="00850495" w:rsidRDefault="00330EE0" w:rsidP="00074EEF">
      <w:pPr>
        <w:ind w:left="0"/>
        <w:rPr>
          <w:rFonts w:ascii="Garamond" w:hAnsi="Garamond" w:cs="Arial"/>
          <w:szCs w:val="22"/>
        </w:rPr>
      </w:pPr>
      <w:r w:rsidRPr="00850495">
        <w:rPr>
          <w:rFonts w:ascii="Garamond" w:hAnsi="Garamond" w:cs="Arial"/>
          <w:szCs w:val="22"/>
        </w:rPr>
        <w:t>B</w:t>
      </w:r>
      <w:proofErr w:type="gramStart"/>
      <w:r w:rsidR="00955FA3" w:rsidRPr="00850495">
        <w:rPr>
          <w:rFonts w:ascii="Garamond" w:hAnsi="Garamond" w:cs="Arial"/>
          <w:szCs w:val="22"/>
        </w:rPr>
        <w:t>+</w:t>
      </w:r>
      <w:r w:rsidRPr="00850495">
        <w:rPr>
          <w:rFonts w:ascii="Garamond" w:hAnsi="Garamond" w:cs="Arial"/>
          <w:szCs w:val="22"/>
        </w:rPr>
        <w:t xml:space="preserve"> </w:t>
      </w:r>
      <w:r w:rsidR="00955FA3" w:rsidRPr="00850495">
        <w:rPr>
          <w:rFonts w:ascii="Garamond" w:hAnsi="Garamond" w:cs="Arial"/>
          <w:szCs w:val="22"/>
        </w:rPr>
        <w:t xml:space="preserve"> </w:t>
      </w:r>
      <w:r w:rsidRPr="00850495">
        <w:rPr>
          <w:rFonts w:ascii="Garamond" w:hAnsi="Garamond" w:cs="Arial"/>
          <w:szCs w:val="22"/>
        </w:rPr>
        <w:t>87</w:t>
      </w:r>
      <w:proofErr w:type="gramEnd"/>
      <w:r w:rsidRPr="00850495">
        <w:rPr>
          <w:rFonts w:ascii="Garamond" w:hAnsi="Garamond" w:cs="Arial"/>
          <w:szCs w:val="22"/>
        </w:rPr>
        <w:t>-89 points</w:t>
      </w:r>
    </w:p>
    <w:p w14:paraId="23DD4F6D" w14:textId="77777777" w:rsidR="00330EE0" w:rsidRPr="00850495" w:rsidRDefault="00330EE0" w:rsidP="00074EEF">
      <w:pPr>
        <w:ind w:left="0"/>
        <w:rPr>
          <w:rFonts w:ascii="Garamond" w:hAnsi="Garamond" w:cs="Arial"/>
          <w:szCs w:val="22"/>
        </w:rPr>
      </w:pPr>
      <w:r w:rsidRPr="00850495">
        <w:rPr>
          <w:rFonts w:ascii="Garamond" w:hAnsi="Garamond" w:cs="Arial"/>
          <w:szCs w:val="22"/>
        </w:rPr>
        <w:t xml:space="preserve">B   </w:t>
      </w:r>
      <w:r w:rsidR="00955FA3" w:rsidRPr="00850495">
        <w:rPr>
          <w:rFonts w:ascii="Garamond" w:hAnsi="Garamond" w:cs="Arial"/>
          <w:szCs w:val="22"/>
        </w:rPr>
        <w:t xml:space="preserve"> </w:t>
      </w:r>
      <w:r w:rsidRPr="00850495">
        <w:rPr>
          <w:rFonts w:ascii="Garamond" w:hAnsi="Garamond" w:cs="Arial"/>
          <w:szCs w:val="22"/>
        </w:rPr>
        <w:t xml:space="preserve"> 83-86 points</w:t>
      </w:r>
    </w:p>
    <w:p w14:paraId="7C3CDEE9" w14:textId="77777777" w:rsidR="00955FA3" w:rsidRPr="00850495" w:rsidRDefault="00330EE0" w:rsidP="00074EEF">
      <w:pPr>
        <w:ind w:left="0"/>
        <w:rPr>
          <w:rFonts w:ascii="Garamond" w:hAnsi="Garamond" w:cs="Arial"/>
          <w:szCs w:val="22"/>
        </w:rPr>
      </w:pPr>
      <w:r w:rsidRPr="00850495">
        <w:rPr>
          <w:rFonts w:ascii="Garamond" w:hAnsi="Garamond" w:cs="Arial"/>
          <w:szCs w:val="22"/>
        </w:rPr>
        <w:t xml:space="preserve">B-  </w:t>
      </w:r>
      <w:r w:rsidR="00955FA3" w:rsidRPr="00850495">
        <w:rPr>
          <w:rFonts w:ascii="Garamond" w:hAnsi="Garamond" w:cs="Arial"/>
          <w:szCs w:val="22"/>
        </w:rPr>
        <w:t xml:space="preserve"> </w:t>
      </w:r>
      <w:r w:rsidRPr="00850495">
        <w:rPr>
          <w:rFonts w:ascii="Garamond" w:hAnsi="Garamond" w:cs="Arial"/>
          <w:szCs w:val="22"/>
        </w:rPr>
        <w:t xml:space="preserve"> 80-82 points</w:t>
      </w:r>
    </w:p>
    <w:p w14:paraId="46409A70" w14:textId="77777777" w:rsidR="00955FA3" w:rsidRPr="00850495" w:rsidRDefault="00955FA3" w:rsidP="00074EEF">
      <w:pPr>
        <w:ind w:left="0"/>
        <w:rPr>
          <w:rFonts w:ascii="Garamond" w:hAnsi="Garamond" w:cs="Arial"/>
          <w:szCs w:val="22"/>
        </w:rPr>
      </w:pPr>
      <w:r w:rsidRPr="00850495">
        <w:rPr>
          <w:rFonts w:ascii="Garamond" w:hAnsi="Garamond" w:cs="Arial"/>
          <w:szCs w:val="22"/>
        </w:rPr>
        <w:t>C</w:t>
      </w:r>
      <w:proofErr w:type="gramStart"/>
      <w:r w:rsidRPr="00850495">
        <w:rPr>
          <w:rFonts w:ascii="Garamond" w:hAnsi="Garamond" w:cs="Arial"/>
          <w:szCs w:val="22"/>
        </w:rPr>
        <w:t>+  77</w:t>
      </w:r>
      <w:proofErr w:type="gramEnd"/>
      <w:r w:rsidRPr="00850495">
        <w:rPr>
          <w:rFonts w:ascii="Garamond" w:hAnsi="Garamond" w:cs="Arial"/>
          <w:szCs w:val="22"/>
        </w:rPr>
        <w:t>-79 points</w:t>
      </w:r>
    </w:p>
    <w:p w14:paraId="37719607" w14:textId="77777777" w:rsidR="00955FA3" w:rsidRPr="00850495" w:rsidRDefault="00955FA3" w:rsidP="00074EEF">
      <w:pPr>
        <w:ind w:left="0"/>
        <w:rPr>
          <w:rFonts w:ascii="Garamond" w:hAnsi="Garamond" w:cs="Arial"/>
          <w:szCs w:val="22"/>
        </w:rPr>
      </w:pPr>
      <w:r w:rsidRPr="00850495">
        <w:rPr>
          <w:rFonts w:ascii="Garamond" w:hAnsi="Garamond" w:cs="Arial"/>
          <w:szCs w:val="22"/>
        </w:rPr>
        <w:t>C     73-76 points</w:t>
      </w:r>
    </w:p>
    <w:p w14:paraId="1B954E21" w14:textId="77777777" w:rsidR="00955FA3" w:rsidRPr="00850495" w:rsidRDefault="00955FA3" w:rsidP="00074EEF">
      <w:pPr>
        <w:ind w:left="0"/>
        <w:rPr>
          <w:rFonts w:ascii="Garamond" w:hAnsi="Garamond" w:cs="Arial"/>
          <w:szCs w:val="22"/>
        </w:rPr>
      </w:pPr>
      <w:r w:rsidRPr="00850495">
        <w:rPr>
          <w:rFonts w:ascii="Garamond" w:hAnsi="Garamond" w:cs="Arial"/>
          <w:szCs w:val="22"/>
        </w:rPr>
        <w:t>C-    70-72 points</w:t>
      </w:r>
    </w:p>
    <w:p w14:paraId="49E31BAF" w14:textId="77777777" w:rsidR="00955FA3" w:rsidRPr="00850495" w:rsidRDefault="00955FA3" w:rsidP="00074EEF">
      <w:pPr>
        <w:ind w:left="0"/>
        <w:rPr>
          <w:rFonts w:ascii="Garamond" w:hAnsi="Garamond" w:cs="Arial"/>
          <w:szCs w:val="22"/>
        </w:rPr>
      </w:pPr>
      <w:r w:rsidRPr="00850495">
        <w:rPr>
          <w:rFonts w:ascii="Garamond" w:hAnsi="Garamond" w:cs="Arial"/>
          <w:szCs w:val="22"/>
        </w:rPr>
        <w:t>D     65-69 points</w:t>
      </w:r>
    </w:p>
    <w:p w14:paraId="28A9DE4B" w14:textId="77777777" w:rsidR="00955FA3" w:rsidRPr="00850495" w:rsidRDefault="00955FA3" w:rsidP="00074EEF">
      <w:pPr>
        <w:ind w:left="0"/>
        <w:rPr>
          <w:rFonts w:ascii="Garamond" w:hAnsi="Garamond" w:cs="Arial"/>
          <w:szCs w:val="22"/>
        </w:rPr>
      </w:pPr>
      <w:r w:rsidRPr="00850495">
        <w:rPr>
          <w:rFonts w:ascii="Garamond" w:hAnsi="Garamond" w:cs="Arial"/>
          <w:szCs w:val="22"/>
        </w:rPr>
        <w:t>F      64 or fewer points</w:t>
      </w:r>
    </w:p>
    <w:p w14:paraId="17C1B54C" w14:textId="77777777" w:rsidR="00F56021" w:rsidRPr="00850495" w:rsidRDefault="00F56021" w:rsidP="00955FA3">
      <w:pPr>
        <w:ind w:left="0"/>
        <w:rPr>
          <w:rFonts w:ascii="Garamond" w:hAnsi="Garamond" w:cs="Arial"/>
          <w:szCs w:val="22"/>
        </w:rPr>
      </w:pPr>
    </w:p>
    <w:p w14:paraId="7D54D41C" w14:textId="0BD58BFC" w:rsidR="009C1807" w:rsidRDefault="00F56021" w:rsidP="0041466E">
      <w:pPr>
        <w:rPr>
          <w:rFonts w:ascii="Garamond" w:hAnsi="Garamond" w:cs="Arial"/>
          <w:szCs w:val="22"/>
        </w:rPr>
      </w:pPr>
      <w:r w:rsidRPr="00850495">
        <w:rPr>
          <w:rFonts w:ascii="Garamond" w:hAnsi="Garamond" w:cs="Arial"/>
          <w:b/>
          <w:szCs w:val="22"/>
        </w:rPr>
        <w:t>Participation and Professionalism</w:t>
      </w:r>
      <w:r w:rsidR="00074EEF" w:rsidRPr="00850495">
        <w:rPr>
          <w:rFonts w:ascii="Garamond" w:hAnsi="Garamond" w:cs="Arial"/>
          <w:b/>
          <w:szCs w:val="22"/>
        </w:rPr>
        <w:t xml:space="preserve">: </w:t>
      </w:r>
      <w:r w:rsidR="00083590" w:rsidRPr="00850495">
        <w:rPr>
          <w:rFonts w:ascii="Garamond" w:hAnsi="Garamond" w:cs="Arial"/>
          <w:szCs w:val="22"/>
        </w:rPr>
        <w:t xml:space="preserve">Please understand that by enrolling as an education major, you are proposing to enter a profession with a very high standard for professionalism, punctuality, and intellectual engagement. You must demonstrate to me that you are ready to begin your apprenticeship in this profession. Do that by coming to class, on time, well-prepared, and by engaging with the material under discussion all class, every class. </w:t>
      </w:r>
    </w:p>
    <w:p w14:paraId="3A5A3C85" w14:textId="77777777" w:rsidR="007603B5" w:rsidRDefault="007603B5" w:rsidP="0041466E">
      <w:pPr>
        <w:rPr>
          <w:rFonts w:ascii="Garamond" w:hAnsi="Garamond" w:cs="Arial"/>
          <w:szCs w:val="22"/>
        </w:rPr>
      </w:pPr>
    </w:p>
    <w:p w14:paraId="32D08805" w14:textId="77777777" w:rsidR="007603B5" w:rsidRPr="00850495" w:rsidRDefault="007603B5" w:rsidP="0041466E">
      <w:pPr>
        <w:rPr>
          <w:rFonts w:ascii="Garamond" w:hAnsi="Garamond" w:cs="Arial"/>
          <w:szCs w:val="22"/>
        </w:rPr>
      </w:pPr>
      <w:r w:rsidRPr="007603B5">
        <w:rPr>
          <w:rFonts w:ascii="Garamond" w:hAnsi="Garamond" w:cs="Arial"/>
          <w:b/>
          <w:szCs w:val="22"/>
        </w:rPr>
        <w:t>Writing:</w:t>
      </w:r>
      <w:r>
        <w:rPr>
          <w:rFonts w:ascii="Garamond" w:hAnsi="Garamond" w:cs="Arial"/>
          <w:szCs w:val="22"/>
        </w:rPr>
        <w:t xml:space="preserve"> An important aspect of your professionalism is how you present yourself in writing. All elementary teachers teach writing; it’s important that you know what you’re doing before you pass it along to the next generation. Similarly, the way you communicate with parents, fellow teachers, and administrators will reflect on you and on the preparation you have received at SUNY New Paltz. My expectations for your writing will be high. I expect you to turn in </w:t>
      </w:r>
      <w:r w:rsidR="00231E26">
        <w:rPr>
          <w:rFonts w:ascii="Garamond" w:hAnsi="Garamond" w:cs="Arial"/>
          <w:szCs w:val="22"/>
        </w:rPr>
        <w:t xml:space="preserve">only </w:t>
      </w:r>
      <w:r>
        <w:rPr>
          <w:rFonts w:ascii="Garamond" w:hAnsi="Garamond" w:cs="Arial"/>
          <w:szCs w:val="22"/>
        </w:rPr>
        <w:t xml:space="preserve">your very best work. </w:t>
      </w:r>
      <w:r w:rsidR="00231E26">
        <w:rPr>
          <w:rFonts w:ascii="Garamond" w:hAnsi="Garamond" w:cs="Arial"/>
          <w:szCs w:val="22"/>
        </w:rPr>
        <w:t xml:space="preserve">Write thoughtfully, revise carefully, and have someone else read what you’ve written, BEFORE you turn it in to me. If there is a problem with your writing, I will advise you of that early in the semester so that you may take steps to correct it. </w:t>
      </w:r>
    </w:p>
    <w:p w14:paraId="04FEE928" w14:textId="77777777" w:rsidR="009C1807" w:rsidRPr="00850495" w:rsidRDefault="009C1807" w:rsidP="0041466E">
      <w:pPr>
        <w:rPr>
          <w:rFonts w:ascii="Garamond" w:hAnsi="Garamond" w:cs="Arial"/>
          <w:b/>
          <w:szCs w:val="22"/>
        </w:rPr>
      </w:pPr>
    </w:p>
    <w:p w14:paraId="2CD6975A" w14:textId="220B5F33" w:rsidR="00E97830" w:rsidRDefault="00E97830" w:rsidP="00E97830">
      <w:pPr>
        <w:rPr>
          <w:rFonts w:ascii="Garamond" w:hAnsi="Garamond" w:cs="Arial"/>
          <w:szCs w:val="22"/>
        </w:rPr>
      </w:pPr>
      <w:r>
        <w:rPr>
          <w:rFonts w:ascii="Garamond" w:hAnsi="Garamond" w:cs="Arial"/>
          <w:b/>
          <w:szCs w:val="22"/>
        </w:rPr>
        <w:t xml:space="preserve">Attendance Policy: </w:t>
      </w:r>
      <w:r>
        <w:rPr>
          <w:rFonts w:ascii="Garamond" w:hAnsi="Garamond" w:cs="Arial"/>
          <w:szCs w:val="22"/>
        </w:rPr>
        <w:t>I will take attendance at every class. I will notice if you’re absent, late, or texting during class. You are allowed one free pass per semester. My recommendation is that you not use it early, because you might need it later. After you’ve missed one class, any additional undocumented absences, lateness, or texting will affect your final grade.</w:t>
      </w:r>
    </w:p>
    <w:p w14:paraId="23607521" w14:textId="77777777" w:rsidR="00E97830" w:rsidRDefault="00E97830" w:rsidP="00C26EB4">
      <w:pPr>
        <w:ind w:left="0"/>
        <w:rPr>
          <w:rFonts w:ascii="Garamond" w:hAnsi="Garamond" w:cs="Arial"/>
          <w:b/>
          <w:szCs w:val="22"/>
        </w:rPr>
      </w:pPr>
    </w:p>
    <w:p w14:paraId="424365FE" w14:textId="3F79167C" w:rsidR="00F971F1" w:rsidRPr="00E97830" w:rsidRDefault="009C1807" w:rsidP="00E97830">
      <w:pPr>
        <w:rPr>
          <w:rFonts w:ascii="Garamond" w:hAnsi="Garamond" w:cs="Arial"/>
          <w:szCs w:val="22"/>
        </w:rPr>
      </w:pPr>
      <w:r w:rsidRPr="00850495">
        <w:rPr>
          <w:rFonts w:ascii="Garamond" w:hAnsi="Garamond" w:cs="Arial"/>
          <w:b/>
          <w:szCs w:val="22"/>
        </w:rPr>
        <w:t>Schedule of Class Meetings</w:t>
      </w:r>
    </w:p>
    <w:p w14:paraId="2EAC9F89" w14:textId="77777777" w:rsidR="00F574BE" w:rsidRPr="00850495" w:rsidRDefault="00F574BE" w:rsidP="0041466E">
      <w:pPr>
        <w:rPr>
          <w:rFonts w:ascii="Garamond" w:hAnsi="Garamond" w:cs="Arial"/>
          <w:b/>
          <w:szCs w:val="22"/>
        </w:rPr>
      </w:pPr>
    </w:p>
    <w:p w14:paraId="437AA653" w14:textId="6E2EED79" w:rsidR="00E97830" w:rsidRDefault="00E97830" w:rsidP="00F574BE">
      <w:pPr>
        <w:rPr>
          <w:rFonts w:ascii="Garamond" w:hAnsi="Garamond" w:cs="Arial"/>
          <w:szCs w:val="22"/>
        </w:rPr>
      </w:pPr>
      <w:r>
        <w:rPr>
          <w:rFonts w:ascii="Garamond" w:hAnsi="Garamond" w:cs="Arial"/>
          <w:szCs w:val="22"/>
        </w:rPr>
        <w:t xml:space="preserve">Tuesday, January </w:t>
      </w:r>
      <w:r w:rsidR="00BA33CF">
        <w:rPr>
          <w:rFonts w:ascii="Garamond" w:hAnsi="Garamond" w:cs="Arial"/>
          <w:szCs w:val="22"/>
        </w:rPr>
        <w:t>23</w:t>
      </w:r>
    </w:p>
    <w:p w14:paraId="7036E843" w14:textId="19AB443E" w:rsidR="00E97830" w:rsidRDefault="00E97830" w:rsidP="00BA33CF">
      <w:pPr>
        <w:rPr>
          <w:rFonts w:ascii="Garamond" w:hAnsi="Garamond" w:cs="Arial"/>
          <w:szCs w:val="22"/>
        </w:rPr>
      </w:pPr>
      <w:r>
        <w:rPr>
          <w:rFonts w:ascii="Garamond" w:hAnsi="Garamond" w:cs="Arial"/>
          <w:szCs w:val="22"/>
        </w:rPr>
        <w:tab/>
      </w:r>
      <w:r w:rsidRPr="00850495">
        <w:rPr>
          <w:rFonts w:ascii="Garamond" w:hAnsi="Garamond" w:cs="Arial"/>
          <w:szCs w:val="22"/>
        </w:rPr>
        <w:t xml:space="preserve">Course overview, introductions, syllabus, </w:t>
      </w:r>
      <w:r w:rsidR="00BA33CF">
        <w:rPr>
          <w:rFonts w:ascii="Garamond" w:hAnsi="Garamond" w:cs="Arial"/>
          <w:szCs w:val="22"/>
        </w:rPr>
        <w:t xml:space="preserve">defining our terms, understanding white privilege: Unpacking the Invisible Backpack. </w:t>
      </w:r>
    </w:p>
    <w:p w14:paraId="5F6AE1C5" w14:textId="77777777" w:rsidR="00E97830" w:rsidRDefault="00E97830" w:rsidP="00BA33CF">
      <w:pPr>
        <w:ind w:left="0"/>
        <w:rPr>
          <w:rFonts w:ascii="Garamond" w:hAnsi="Garamond" w:cs="Arial"/>
          <w:szCs w:val="22"/>
        </w:rPr>
      </w:pPr>
    </w:p>
    <w:p w14:paraId="53EDEA26" w14:textId="0AE417D3" w:rsidR="001E1400" w:rsidRDefault="00E97830" w:rsidP="001E1400">
      <w:pPr>
        <w:rPr>
          <w:rFonts w:ascii="Garamond" w:hAnsi="Garamond" w:cs="Arial"/>
          <w:szCs w:val="22"/>
        </w:rPr>
      </w:pPr>
      <w:r>
        <w:rPr>
          <w:rFonts w:ascii="Garamond" w:hAnsi="Garamond" w:cs="Arial"/>
          <w:szCs w:val="22"/>
        </w:rPr>
        <w:t xml:space="preserve">Tuesday, January </w:t>
      </w:r>
      <w:r w:rsidR="00BA33CF">
        <w:rPr>
          <w:rFonts w:ascii="Garamond" w:hAnsi="Garamond" w:cs="Arial"/>
          <w:szCs w:val="22"/>
        </w:rPr>
        <w:t>30</w:t>
      </w:r>
    </w:p>
    <w:p w14:paraId="123F9FC4" w14:textId="77777777" w:rsidR="00884FFC" w:rsidRDefault="00E97830" w:rsidP="002044D5">
      <w:pPr>
        <w:rPr>
          <w:rFonts w:ascii="Garamond" w:hAnsi="Garamond" w:cs="Arial"/>
          <w:szCs w:val="22"/>
        </w:rPr>
      </w:pPr>
      <w:r>
        <w:rPr>
          <w:rFonts w:ascii="Garamond" w:hAnsi="Garamond" w:cs="Arial"/>
          <w:szCs w:val="22"/>
        </w:rPr>
        <w:t xml:space="preserve">Reading: </w:t>
      </w:r>
    </w:p>
    <w:p w14:paraId="07F888D5" w14:textId="2DE0EAA9" w:rsidR="00E97830" w:rsidRDefault="00BA33CF" w:rsidP="00884FFC">
      <w:pPr>
        <w:ind w:firstLine="720"/>
        <w:rPr>
          <w:rFonts w:ascii="Garamond" w:hAnsi="Garamond" w:cs="Arial"/>
          <w:szCs w:val="22"/>
        </w:rPr>
      </w:pPr>
      <w:r>
        <w:rPr>
          <w:rFonts w:ascii="Garamond" w:hAnsi="Garamond" w:cs="Arial"/>
          <w:szCs w:val="22"/>
        </w:rPr>
        <w:t xml:space="preserve">To Teach: The Journey in Comics, </w:t>
      </w:r>
      <w:r w:rsidR="002044D5">
        <w:rPr>
          <w:rFonts w:ascii="Garamond" w:hAnsi="Garamond" w:cs="Arial"/>
          <w:szCs w:val="22"/>
        </w:rPr>
        <w:t>Introduction and Chapters 1-4</w:t>
      </w:r>
    </w:p>
    <w:p w14:paraId="14D64A12" w14:textId="77777777" w:rsidR="00E97830" w:rsidRDefault="00E97830" w:rsidP="00F574BE">
      <w:pPr>
        <w:rPr>
          <w:rFonts w:ascii="Garamond" w:hAnsi="Garamond" w:cs="Arial"/>
          <w:szCs w:val="22"/>
        </w:rPr>
      </w:pPr>
    </w:p>
    <w:p w14:paraId="0323CB2B" w14:textId="288B469F" w:rsidR="00E97830" w:rsidRDefault="00BA33CF" w:rsidP="00F574BE">
      <w:pPr>
        <w:rPr>
          <w:rFonts w:ascii="Garamond" w:hAnsi="Garamond" w:cs="Arial"/>
          <w:szCs w:val="22"/>
        </w:rPr>
      </w:pPr>
      <w:r>
        <w:rPr>
          <w:rFonts w:ascii="Garamond" w:hAnsi="Garamond" w:cs="Arial"/>
          <w:szCs w:val="22"/>
        </w:rPr>
        <w:t>Tuesday, February 6</w:t>
      </w:r>
    </w:p>
    <w:p w14:paraId="153C9134" w14:textId="77777777" w:rsidR="00884FFC" w:rsidRDefault="001E1400" w:rsidP="002044D5">
      <w:pPr>
        <w:rPr>
          <w:rFonts w:ascii="Garamond" w:hAnsi="Garamond" w:cs="Arial"/>
          <w:szCs w:val="22"/>
        </w:rPr>
      </w:pPr>
      <w:r>
        <w:rPr>
          <w:rFonts w:ascii="Garamond" w:hAnsi="Garamond" w:cs="Arial"/>
          <w:szCs w:val="22"/>
        </w:rPr>
        <w:tab/>
      </w:r>
      <w:r w:rsidR="002044D5">
        <w:rPr>
          <w:rFonts w:ascii="Garamond" w:hAnsi="Garamond" w:cs="Arial"/>
          <w:szCs w:val="22"/>
        </w:rPr>
        <w:t xml:space="preserve">Reading: </w:t>
      </w:r>
    </w:p>
    <w:p w14:paraId="0EE9AF27" w14:textId="4F9B41FE" w:rsidR="002044D5" w:rsidRDefault="002044D5" w:rsidP="00884FFC">
      <w:pPr>
        <w:ind w:firstLine="720"/>
        <w:rPr>
          <w:rFonts w:ascii="Garamond" w:hAnsi="Garamond" w:cs="Arial"/>
          <w:szCs w:val="22"/>
        </w:rPr>
      </w:pPr>
      <w:r>
        <w:rPr>
          <w:rFonts w:ascii="Garamond" w:hAnsi="Garamond" w:cs="Arial"/>
          <w:szCs w:val="22"/>
        </w:rPr>
        <w:t>To Teach: The Journey in Comics, Chapters 5-8</w:t>
      </w:r>
    </w:p>
    <w:p w14:paraId="59DA14DD" w14:textId="27AF6606" w:rsidR="00E97830" w:rsidRDefault="00E97830" w:rsidP="001E1400">
      <w:pPr>
        <w:rPr>
          <w:rFonts w:ascii="Garamond" w:hAnsi="Garamond" w:cs="Arial"/>
          <w:szCs w:val="22"/>
        </w:rPr>
      </w:pPr>
    </w:p>
    <w:p w14:paraId="2ED3143E" w14:textId="77777777" w:rsidR="00E97830" w:rsidRDefault="00E97830" w:rsidP="00F574BE">
      <w:pPr>
        <w:rPr>
          <w:rFonts w:ascii="Garamond" w:hAnsi="Garamond" w:cs="Arial"/>
          <w:szCs w:val="22"/>
        </w:rPr>
      </w:pPr>
    </w:p>
    <w:p w14:paraId="3F223ECC" w14:textId="77777777" w:rsidR="00E97830" w:rsidRDefault="00E97830" w:rsidP="00F574BE">
      <w:pPr>
        <w:rPr>
          <w:rFonts w:ascii="Garamond" w:hAnsi="Garamond" w:cs="Arial"/>
          <w:szCs w:val="22"/>
        </w:rPr>
      </w:pPr>
    </w:p>
    <w:p w14:paraId="05DE1BD6" w14:textId="073FF740" w:rsidR="00E97830" w:rsidRDefault="002044D5" w:rsidP="00F574BE">
      <w:pPr>
        <w:rPr>
          <w:rFonts w:ascii="Garamond" w:hAnsi="Garamond" w:cs="Arial"/>
          <w:szCs w:val="22"/>
        </w:rPr>
      </w:pPr>
      <w:r>
        <w:rPr>
          <w:rFonts w:ascii="Garamond" w:hAnsi="Garamond" w:cs="Arial"/>
          <w:szCs w:val="22"/>
        </w:rPr>
        <w:lastRenderedPageBreak/>
        <w:t>Tuesday, February 1</w:t>
      </w:r>
    </w:p>
    <w:p w14:paraId="0D75E23B" w14:textId="77777777" w:rsidR="00884FFC" w:rsidRDefault="001E1400" w:rsidP="001E1400">
      <w:pPr>
        <w:rPr>
          <w:rFonts w:ascii="Garamond" w:hAnsi="Garamond" w:cs="Arial"/>
          <w:szCs w:val="22"/>
        </w:rPr>
      </w:pPr>
      <w:r w:rsidRPr="002044D5">
        <w:rPr>
          <w:rFonts w:ascii="Garamond" w:hAnsi="Garamond" w:cs="Arial"/>
          <w:szCs w:val="22"/>
        </w:rPr>
        <w:tab/>
      </w:r>
      <w:r w:rsidR="002044D5" w:rsidRPr="002044D5">
        <w:rPr>
          <w:rFonts w:ascii="Garamond" w:hAnsi="Garamond" w:cs="Arial"/>
          <w:szCs w:val="22"/>
        </w:rPr>
        <w:t>Reading</w:t>
      </w:r>
      <w:r w:rsidR="00884FFC">
        <w:rPr>
          <w:rFonts w:ascii="Garamond" w:hAnsi="Garamond" w:cs="Arial"/>
          <w:szCs w:val="22"/>
        </w:rPr>
        <w:t xml:space="preserve"> available on Blackboard</w:t>
      </w:r>
      <w:r w:rsidR="002044D5" w:rsidRPr="002044D5">
        <w:rPr>
          <w:rFonts w:ascii="Garamond" w:hAnsi="Garamond" w:cs="Arial"/>
          <w:szCs w:val="22"/>
        </w:rPr>
        <w:t xml:space="preserve">: </w:t>
      </w:r>
    </w:p>
    <w:p w14:paraId="78D882B6" w14:textId="7E74A0DC" w:rsidR="00E97830" w:rsidRPr="002044D5" w:rsidRDefault="002044D5" w:rsidP="00884FFC">
      <w:pPr>
        <w:ind w:firstLine="720"/>
        <w:rPr>
          <w:rFonts w:ascii="Garamond" w:hAnsi="Garamond" w:cs="Arial"/>
          <w:szCs w:val="22"/>
        </w:rPr>
      </w:pPr>
      <w:r>
        <w:rPr>
          <w:rFonts w:ascii="Garamond" w:hAnsi="Garamond" w:cs="Arial"/>
          <w:szCs w:val="22"/>
        </w:rPr>
        <w:t>The Shame of the Nation, Chapter 2: Hitting them Hardest When They’</w:t>
      </w:r>
      <w:r w:rsidR="00884FFC">
        <w:rPr>
          <w:rFonts w:ascii="Garamond" w:hAnsi="Garamond" w:cs="Arial"/>
          <w:szCs w:val="22"/>
        </w:rPr>
        <w:t>re Small</w:t>
      </w:r>
    </w:p>
    <w:p w14:paraId="62653EA1" w14:textId="77777777" w:rsidR="00E97830" w:rsidRDefault="00E97830" w:rsidP="002044D5">
      <w:pPr>
        <w:ind w:left="0"/>
        <w:rPr>
          <w:rFonts w:ascii="Garamond" w:hAnsi="Garamond" w:cs="Arial"/>
          <w:szCs w:val="22"/>
        </w:rPr>
      </w:pPr>
    </w:p>
    <w:p w14:paraId="37386491" w14:textId="78AFD9D2" w:rsidR="00E97830" w:rsidRDefault="00E97830" w:rsidP="00F574BE">
      <w:pPr>
        <w:rPr>
          <w:rFonts w:ascii="Garamond" w:hAnsi="Garamond" w:cs="Arial"/>
          <w:szCs w:val="22"/>
        </w:rPr>
      </w:pPr>
      <w:r>
        <w:rPr>
          <w:rFonts w:ascii="Garamond" w:hAnsi="Garamond" w:cs="Arial"/>
          <w:szCs w:val="22"/>
        </w:rPr>
        <w:t xml:space="preserve">Tuesday, February </w:t>
      </w:r>
      <w:r w:rsidR="002044D5">
        <w:rPr>
          <w:rFonts w:ascii="Garamond" w:hAnsi="Garamond" w:cs="Arial"/>
          <w:szCs w:val="22"/>
        </w:rPr>
        <w:t>20</w:t>
      </w:r>
    </w:p>
    <w:p w14:paraId="5B4C174C" w14:textId="77777777" w:rsidR="00884FFC" w:rsidRDefault="00E97830" w:rsidP="00F574BE">
      <w:pPr>
        <w:rPr>
          <w:rFonts w:ascii="Garamond" w:hAnsi="Garamond" w:cs="Arial"/>
          <w:szCs w:val="22"/>
        </w:rPr>
      </w:pPr>
      <w:r>
        <w:rPr>
          <w:rFonts w:ascii="Garamond" w:hAnsi="Garamond" w:cs="Arial"/>
          <w:szCs w:val="22"/>
        </w:rPr>
        <w:tab/>
        <w:t>Reading</w:t>
      </w:r>
      <w:r w:rsidR="00884FFC">
        <w:rPr>
          <w:rFonts w:ascii="Garamond" w:hAnsi="Garamond" w:cs="Arial"/>
          <w:szCs w:val="22"/>
        </w:rPr>
        <w:t xml:space="preserve"> available on Blackboard</w:t>
      </w:r>
      <w:r>
        <w:rPr>
          <w:rFonts w:ascii="Garamond" w:hAnsi="Garamond" w:cs="Arial"/>
          <w:szCs w:val="22"/>
        </w:rPr>
        <w:t xml:space="preserve">: </w:t>
      </w:r>
    </w:p>
    <w:p w14:paraId="251B85CB" w14:textId="1126B6B9" w:rsidR="00E97830" w:rsidRDefault="00884FFC" w:rsidP="00884FFC">
      <w:pPr>
        <w:ind w:firstLine="720"/>
        <w:rPr>
          <w:rFonts w:ascii="Garamond" w:hAnsi="Garamond" w:cs="Arial"/>
          <w:szCs w:val="22"/>
        </w:rPr>
      </w:pPr>
      <w:r>
        <w:rPr>
          <w:rFonts w:ascii="Garamond" w:hAnsi="Garamond" w:cs="Arial"/>
          <w:szCs w:val="22"/>
        </w:rPr>
        <w:t xml:space="preserve">Toward a Theory of Culturally Relevant Pedagogy, by Gloria Ladson-Billings (1995). </w:t>
      </w:r>
    </w:p>
    <w:p w14:paraId="1EF7C427" w14:textId="77777777" w:rsidR="00E97830" w:rsidRDefault="00E97830" w:rsidP="00884FFC">
      <w:pPr>
        <w:ind w:left="0"/>
        <w:rPr>
          <w:rFonts w:ascii="Garamond" w:hAnsi="Garamond" w:cs="Arial"/>
          <w:szCs w:val="22"/>
        </w:rPr>
      </w:pPr>
    </w:p>
    <w:p w14:paraId="2CEB8A25" w14:textId="608865EB" w:rsidR="00E97830" w:rsidRDefault="00884FFC" w:rsidP="00F574BE">
      <w:pPr>
        <w:rPr>
          <w:rFonts w:ascii="Garamond" w:hAnsi="Garamond" w:cs="Arial"/>
          <w:szCs w:val="22"/>
        </w:rPr>
      </w:pPr>
      <w:r>
        <w:rPr>
          <w:rFonts w:ascii="Garamond" w:hAnsi="Garamond" w:cs="Arial"/>
          <w:szCs w:val="22"/>
        </w:rPr>
        <w:t>Tuesday, February 27</w:t>
      </w:r>
    </w:p>
    <w:p w14:paraId="754A7595" w14:textId="77777777" w:rsidR="00884FFC" w:rsidRDefault="00884FFC" w:rsidP="00884FFC">
      <w:pPr>
        <w:rPr>
          <w:rFonts w:ascii="Garamond" w:hAnsi="Garamond" w:cs="Arial"/>
          <w:szCs w:val="22"/>
        </w:rPr>
      </w:pPr>
      <w:r>
        <w:rPr>
          <w:rFonts w:ascii="Garamond" w:hAnsi="Garamond" w:cs="Arial"/>
          <w:szCs w:val="22"/>
        </w:rPr>
        <w:tab/>
        <w:t xml:space="preserve">Reading available on Blackboard: </w:t>
      </w:r>
    </w:p>
    <w:p w14:paraId="448DBDE1" w14:textId="5F0A1593" w:rsidR="00884FFC" w:rsidRDefault="00884FFC" w:rsidP="00884FFC">
      <w:pPr>
        <w:ind w:firstLine="720"/>
        <w:rPr>
          <w:rFonts w:ascii="Garamond" w:hAnsi="Garamond" w:cs="Arial"/>
          <w:szCs w:val="22"/>
        </w:rPr>
      </w:pPr>
      <w:r>
        <w:rPr>
          <w:rFonts w:ascii="Garamond" w:hAnsi="Garamond" w:cs="Arial"/>
          <w:szCs w:val="22"/>
        </w:rPr>
        <w:t>Reign of Error, Chapters 6 and 10</w:t>
      </w:r>
    </w:p>
    <w:p w14:paraId="27875313" w14:textId="56DCF25B" w:rsidR="00884FFC" w:rsidRDefault="00884FFC" w:rsidP="00884FFC">
      <w:pPr>
        <w:rPr>
          <w:rFonts w:ascii="Garamond" w:hAnsi="Garamond" w:cs="Arial"/>
          <w:szCs w:val="22"/>
        </w:rPr>
      </w:pPr>
      <w:r>
        <w:rPr>
          <w:rFonts w:ascii="Garamond" w:hAnsi="Garamond" w:cs="Arial"/>
          <w:szCs w:val="22"/>
        </w:rPr>
        <w:tab/>
      </w:r>
      <w:r>
        <w:rPr>
          <w:rFonts w:ascii="Garamond" w:hAnsi="Garamond" w:cs="Arial"/>
          <w:szCs w:val="22"/>
        </w:rPr>
        <w:tab/>
      </w:r>
      <w:r>
        <w:rPr>
          <w:rFonts w:ascii="Garamond" w:hAnsi="Garamond" w:cs="Arial"/>
          <w:szCs w:val="22"/>
        </w:rPr>
        <w:tab/>
      </w:r>
      <w:r>
        <w:rPr>
          <w:rFonts w:ascii="Garamond" w:hAnsi="Garamond" w:cs="Arial"/>
          <w:szCs w:val="22"/>
        </w:rPr>
        <w:tab/>
      </w:r>
    </w:p>
    <w:p w14:paraId="65844D41" w14:textId="6205FA00" w:rsidR="00E97830" w:rsidRDefault="00E97830" w:rsidP="00F574BE">
      <w:pPr>
        <w:rPr>
          <w:rFonts w:ascii="Garamond" w:hAnsi="Garamond" w:cs="Arial"/>
          <w:szCs w:val="22"/>
        </w:rPr>
      </w:pPr>
      <w:r>
        <w:rPr>
          <w:rFonts w:ascii="Garamond" w:hAnsi="Garamond" w:cs="Arial"/>
          <w:szCs w:val="22"/>
        </w:rPr>
        <w:t>T</w:t>
      </w:r>
      <w:r w:rsidR="00884FFC">
        <w:rPr>
          <w:rFonts w:ascii="Garamond" w:hAnsi="Garamond" w:cs="Arial"/>
          <w:szCs w:val="22"/>
        </w:rPr>
        <w:t>uesday, March 6</w:t>
      </w:r>
    </w:p>
    <w:p w14:paraId="05FBCB11" w14:textId="79550A01" w:rsidR="00E97830" w:rsidRDefault="00884FFC" w:rsidP="00884FFC">
      <w:pPr>
        <w:ind w:left="0"/>
        <w:rPr>
          <w:rFonts w:ascii="Garamond" w:hAnsi="Garamond" w:cs="Arial"/>
          <w:szCs w:val="22"/>
        </w:rPr>
      </w:pPr>
      <w:r>
        <w:rPr>
          <w:rFonts w:ascii="Garamond" w:hAnsi="Garamond" w:cs="Arial"/>
          <w:szCs w:val="22"/>
        </w:rPr>
        <w:t>No readings due for this class; please come prepared to actively watch and engage in extensive discussion of 13</w:t>
      </w:r>
      <w:r w:rsidRPr="00884FFC">
        <w:rPr>
          <w:rFonts w:ascii="Garamond" w:hAnsi="Garamond" w:cs="Arial"/>
          <w:szCs w:val="22"/>
          <w:vertAlign w:val="superscript"/>
        </w:rPr>
        <w:t>th</w:t>
      </w:r>
      <w:r>
        <w:rPr>
          <w:rFonts w:ascii="Garamond" w:hAnsi="Garamond" w:cs="Arial"/>
          <w:szCs w:val="22"/>
        </w:rPr>
        <w:t xml:space="preserve">, a documentary available on Netflix. </w:t>
      </w:r>
    </w:p>
    <w:p w14:paraId="47962913" w14:textId="77777777" w:rsidR="00E97830" w:rsidRDefault="00E97830" w:rsidP="00884FFC">
      <w:pPr>
        <w:ind w:left="0"/>
        <w:rPr>
          <w:rFonts w:ascii="Garamond" w:hAnsi="Garamond" w:cs="Arial"/>
          <w:szCs w:val="22"/>
        </w:rPr>
      </w:pPr>
    </w:p>
    <w:p w14:paraId="1A4C66A1" w14:textId="77777777" w:rsidR="00884FFC" w:rsidRDefault="00884FFC" w:rsidP="00884FFC">
      <w:pPr>
        <w:rPr>
          <w:rFonts w:ascii="Garamond" w:hAnsi="Garamond" w:cs="Arial"/>
          <w:szCs w:val="22"/>
        </w:rPr>
      </w:pPr>
      <w:r>
        <w:rPr>
          <w:rFonts w:ascii="Garamond" w:hAnsi="Garamond" w:cs="Arial"/>
          <w:szCs w:val="22"/>
        </w:rPr>
        <w:t>Tuesday, March 13</w:t>
      </w:r>
      <w:r w:rsidRPr="00884FFC">
        <w:rPr>
          <w:rFonts w:ascii="Garamond" w:hAnsi="Garamond" w:cs="Arial"/>
          <w:szCs w:val="22"/>
        </w:rPr>
        <w:t xml:space="preserve"> </w:t>
      </w:r>
    </w:p>
    <w:p w14:paraId="0249ABD0" w14:textId="0009F3E0" w:rsidR="00884FFC" w:rsidRDefault="00884FFC" w:rsidP="00884FFC">
      <w:pPr>
        <w:rPr>
          <w:rFonts w:ascii="Garamond" w:hAnsi="Garamond" w:cs="Arial"/>
          <w:szCs w:val="22"/>
        </w:rPr>
      </w:pPr>
      <w:r>
        <w:rPr>
          <w:rFonts w:ascii="Garamond" w:hAnsi="Garamond" w:cs="Arial"/>
          <w:szCs w:val="22"/>
        </w:rPr>
        <w:t xml:space="preserve">Reading available on Blackboard: </w:t>
      </w:r>
    </w:p>
    <w:p w14:paraId="4BB1766D" w14:textId="77777777" w:rsidR="00884FFC" w:rsidRDefault="00884FFC" w:rsidP="00884FFC">
      <w:pPr>
        <w:ind w:firstLine="720"/>
        <w:rPr>
          <w:rFonts w:ascii="Garamond" w:hAnsi="Garamond" w:cs="Arial"/>
          <w:szCs w:val="22"/>
        </w:rPr>
      </w:pPr>
      <w:r>
        <w:rPr>
          <w:rFonts w:ascii="Garamond" w:hAnsi="Garamond" w:cs="Arial"/>
          <w:szCs w:val="22"/>
        </w:rPr>
        <w:t xml:space="preserve">Over the River: Returning Home to Flint, by Richard Manning. </w:t>
      </w:r>
    </w:p>
    <w:p w14:paraId="56A290AD" w14:textId="44B563EA" w:rsidR="00E97830" w:rsidRDefault="00884FFC" w:rsidP="00884FFC">
      <w:pPr>
        <w:ind w:firstLine="720"/>
        <w:rPr>
          <w:rFonts w:ascii="Garamond" w:hAnsi="Garamond" w:cs="Arial"/>
          <w:szCs w:val="22"/>
        </w:rPr>
      </w:pPr>
      <w:r>
        <w:rPr>
          <w:rFonts w:ascii="Garamond" w:hAnsi="Garamond" w:cs="Arial"/>
          <w:szCs w:val="22"/>
        </w:rPr>
        <w:t>From Harper’s Magazine, January 2017</w:t>
      </w:r>
    </w:p>
    <w:p w14:paraId="0808EFA1" w14:textId="77777777" w:rsidR="001E1400" w:rsidRDefault="001E1400" w:rsidP="00F574BE">
      <w:pPr>
        <w:rPr>
          <w:rFonts w:ascii="Garamond" w:hAnsi="Garamond" w:cs="Arial"/>
          <w:szCs w:val="22"/>
        </w:rPr>
      </w:pPr>
    </w:p>
    <w:p w14:paraId="69A7A820" w14:textId="54953E7A" w:rsidR="00E97830" w:rsidRDefault="00E97830" w:rsidP="00F574BE">
      <w:pPr>
        <w:rPr>
          <w:rFonts w:ascii="Garamond" w:hAnsi="Garamond" w:cs="Arial"/>
          <w:szCs w:val="22"/>
        </w:rPr>
      </w:pPr>
      <w:r>
        <w:rPr>
          <w:rFonts w:ascii="Garamond" w:hAnsi="Garamond" w:cs="Arial"/>
          <w:szCs w:val="22"/>
        </w:rPr>
        <w:t xml:space="preserve">Tuesday, March </w:t>
      </w:r>
      <w:r w:rsidR="00884FFC">
        <w:rPr>
          <w:rFonts w:ascii="Garamond" w:hAnsi="Garamond" w:cs="Arial"/>
          <w:szCs w:val="22"/>
        </w:rPr>
        <w:t>20</w:t>
      </w:r>
      <w:r>
        <w:rPr>
          <w:rFonts w:ascii="Garamond" w:hAnsi="Garamond" w:cs="Arial"/>
          <w:szCs w:val="22"/>
        </w:rPr>
        <w:t xml:space="preserve"> SPRING BREAK</w:t>
      </w:r>
    </w:p>
    <w:p w14:paraId="5160EDB0" w14:textId="77777777" w:rsidR="00E97830" w:rsidRDefault="00E97830" w:rsidP="00884FFC">
      <w:pPr>
        <w:ind w:left="0"/>
        <w:rPr>
          <w:rFonts w:ascii="Garamond" w:hAnsi="Garamond" w:cs="Arial"/>
          <w:szCs w:val="22"/>
        </w:rPr>
      </w:pPr>
    </w:p>
    <w:p w14:paraId="15602686" w14:textId="71C057C4" w:rsidR="00E97830" w:rsidRDefault="00884FFC" w:rsidP="00F574BE">
      <w:pPr>
        <w:rPr>
          <w:rFonts w:ascii="Garamond" w:hAnsi="Garamond" w:cs="Arial"/>
          <w:szCs w:val="22"/>
        </w:rPr>
      </w:pPr>
      <w:r>
        <w:rPr>
          <w:rFonts w:ascii="Garamond" w:hAnsi="Garamond" w:cs="Arial"/>
          <w:szCs w:val="22"/>
        </w:rPr>
        <w:t>Tuesday, March 27</w:t>
      </w:r>
    </w:p>
    <w:p w14:paraId="42743B4A" w14:textId="77777777" w:rsidR="00884FFC" w:rsidRDefault="00E97830" w:rsidP="00884FFC">
      <w:pPr>
        <w:rPr>
          <w:rFonts w:ascii="Garamond" w:hAnsi="Garamond" w:cs="Arial"/>
          <w:szCs w:val="22"/>
        </w:rPr>
      </w:pPr>
      <w:r>
        <w:rPr>
          <w:rFonts w:ascii="Garamond" w:hAnsi="Garamond" w:cs="Arial"/>
          <w:szCs w:val="22"/>
        </w:rPr>
        <w:tab/>
      </w:r>
      <w:r w:rsidR="00884FFC">
        <w:rPr>
          <w:rFonts w:ascii="Garamond" w:hAnsi="Garamond" w:cs="Arial"/>
          <w:szCs w:val="22"/>
        </w:rPr>
        <w:t xml:space="preserve">Reading available on Blackboard: </w:t>
      </w:r>
    </w:p>
    <w:p w14:paraId="7DC6D7F4" w14:textId="77777777" w:rsidR="00884FFC" w:rsidRDefault="00884FFC" w:rsidP="00884FFC">
      <w:pPr>
        <w:ind w:firstLine="720"/>
        <w:rPr>
          <w:rFonts w:ascii="Garamond" w:hAnsi="Garamond" w:cs="Arial"/>
          <w:szCs w:val="22"/>
        </w:rPr>
      </w:pPr>
      <w:r>
        <w:rPr>
          <w:rFonts w:ascii="Garamond" w:hAnsi="Garamond" w:cs="Arial"/>
          <w:szCs w:val="22"/>
        </w:rPr>
        <w:t xml:space="preserve">Good Behavior: And unusual team of White House scientists works through the final days of the </w:t>
      </w:r>
    </w:p>
    <w:p w14:paraId="4D517BD6" w14:textId="141684C4" w:rsidR="00884FFC" w:rsidRDefault="00884FFC" w:rsidP="00C26EB4">
      <w:pPr>
        <w:ind w:firstLine="720"/>
        <w:rPr>
          <w:rFonts w:ascii="Garamond" w:hAnsi="Garamond" w:cs="Arial"/>
          <w:szCs w:val="22"/>
        </w:rPr>
      </w:pPr>
      <w:r>
        <w:rPr>
          <w:rFonts w:ascii="Garamond" w:hAnsi="Garamond" w:cs="Arial"/>
          <w:szCs w:val="22"/>
        </w:rPr>
        <w:t xml:space="preserve">Administration, by Sarah </w:t>
      </w:r>
      <w:proofErr w:type="spellStart"/>
      <w:r>
        <w:rPr>
          <w:rFonts w:ascii="Garamond" w:hAnsi="Garamond" w:cs="Arial"/>
          <w:szCs w:val="22"/>
        </w:rPr>
        <w:t>Stillman</w:t>
      </w:r>
      <w:proofErr w:type="spellEnd"/>
      <w:r>
        <w:rPr>
          <w:rFonts w:ascii="Garamond" w:hAnsi="Garamond" w:cs="Arial"/>
          <w:szCs w:val="22"/>
        </w:rPr>
        <w:t>. From The New Yorker, January 23, 2017</w:t>
      </w:r>
    </w:p>
    <w:p w14:paraId="4E7077D1" w14:textId="77777777" w:rsidR="00884FFC" w:rsidRDefault="00884FFC" w:rsidP="00F574BE">
      <w:pPr>
        <w:rPr>
          <w:rFonts w:ascii="Garamond" w:hAnsi="Garamond" w:cs="Arial"/>
          <w:szCs w:val="22"/>
        </w:rPr>
      </w:pPr>
    </w:p>
    <w:p w14:paraId="3A166647" w14:textId="28B287A8" w:rsidR="00E97830" w:rsidRDefault="00884FFC" w:rsidP="00F574BE">
      <w:pPr>
        <w:rPr>
          <w:rFonts w:ascii="Garamond" w:hAnsi="Garamond" w:cs="Arial"/>
          <w:szCs w:val="22"/>
        </w:rPr>
      </w:pPr>
      <w:r>
        <w:rPr>
          <w:rFonts w:ascii="Garamond" w:hAnsi="Garamond" w:cs="Arial"/>
          <w:szCs w:val="22"/>
        </w:rPr>
        <w:t>Tuesday, April 3</w:t>
      </w:r>
    </w:p>
    <w:p w14:paraId="14085E6E" w14:textId="0BE32548" w:rsidR="00E97830" w:rsidRDefault="00E97830" w:rsidP="00E97830">
      <w:pPr>
        <w:ind w:firstLine="720"/>
        <w:rPr>
          <w:rFonts w:ascii="Garamond" w:hAnsi="Garamond" w:cs="Arial"/>
          <w:szCs w:val="22"/>
        </w:rPr>
      </w:pPr>
      <w:r>
        <w:rPr>
          <w:rFonts w:ascii="Garamond" w:hAnsi="Garamond" w:cs="Arial"/>
          <w:szCs w:val="22"/>
        </w:rPr>
        <w:t xml:space="preserve">Reading: </w:t>
      </w:r>
      <w:r w:rsidR="00612F30">
        <w:rPr>
          <w:rFonts w:ascii="Garamond" w:hAnsi="Garamond" w:cs="Arial"/>
          <w:szCs w:val="22"/>
        </w:rPr>
        <w:t xml:space="preserve">Review the information on this website: </w:t>
      </w:r>
      <w:hyperlink r:id="rId7" w:history="1">
        <w:r w:rsidR="00612F30" w:rsidRPr="00B479E3">
          <w:rPr>
            <w:rStyle w:val="Hyperlink"/>
            <w:rFonts w:ascii="Garamond" w:hAnsi="Garamond" w:cs="Arial"/>
            <w:szCs w:val="22"/>
          </w:rPr>
          <w:t>https://www.riverkeeper.org/campaigns/safeguard/newburgh-2/</w:t>
        </w:r>
      </w:hyperlink>
    </w:p>
    <w:p w14:paraId="1182D2EC" w14:textId="77777777" w:rsidR="00612F30" w:rsidRDefault="00612F30" w:rsidP="00E97830">
      <w:pPr>
        <w:ind w:firstLine="720"/>
        <w:rPr>
          <w:rFonts w:ascii="Garamond" w:hAnsi="Garamond" w:cs="Arial"/>
          <w:szCs w:val="22"/>
        </w:rPr>
      </w:pPr>
      <w:r>
        <w:rPr>
          <w:rFonts w:ascii="Garamond" w:hAnsi="Garamond" w:cs="Arial"/>
          <w:szCs w:val="22"/>
        </w:rPr>
        <w:t xml:space="preserve">In addition to reading the summary of the Newburgh drinking water crisis on the main page, </w:t>
      </w:r>
    </w:p>
    <w:p w14:paraId="7C66B468" w14:textId="77777777" w:rsidR="00612F30" w:rsidRDefault="00612F30" w:rsidP="00E97830">
      <w:pPr>
        <w:ind w:firstLine="720"/>
        <w:rPr>
          <w:rFonts w:ascii="Garamond" w:hAnsi="Garamond" w:cs="Arial"/>
          <w:szCs w:val="22"/>
        </w:rPr>
      </w:pPr>
      <w:r>
        <w:rPr>
          <w:rFonts w:ascii="Garamond" w:hAnsi="Garamond" w:cs="Arial"/>
          <w:szCs w:val="22"/>
        </w:rPr>
        <w:t xml:space="preserve">thoroughly explore at least two links from that page. Come to class ready to form small study groups </w:t>
      </w:r>
    </w:p>
    <w:p w14:paraId="085E83EB" w14:textId="5DC4274A" w:rsidR="00E97830" w:rsidRDefault="00612F30" w:rsidP="00C26EB4">
      <w:pPr>
        <w:ind w:firstLine="720"/>
        <w:rPr>
          <w:rFonts w:ascii="Garamond" w:hAnsi="Garamond" w:cs="Arial"/>
          <w:szCs w:val="22"/>
        </w:rPr>
      </w:pPr>
      <w:r>
        <w:rPr>
          <w:rFonts w:ascii="Garamond" w:hAnsi="Garamond" w:cs="Arial"/>
          <w:szCs w:val="22"/>
        </w:rPr>
        <w:t xml:space="preserve">for looking more deeply into specific aspects of the crisis. </w:t>
      </w:r>
    </w:p>
    <w:p w14:paraId="37EE40E1" w14:textId="77777777" w:rsidR="00E97830" w:rsidRDefault="00E97830" w:rsidP="00F574BE">
      <w:pPr>
        <w:rPr>
          <w:rFonts w:ascii="Garamond" w:hAnsi="Garamond" w:cs="Arial"/>
          <w:szCs w:val="22"/>
        </w:rPr>
      </w:pPr>
    </w:p>
    <w:p w14:paraId="7465469D" w14:textId="6D7E5A08" w:rsidR="00E97830" w:rsidRDefault="00C26EB4" w:rsidP="00F574BE">
      <w:pPr>
        <w:rPr>
          <w:rFonts w:ascii="Garamond" w:hAnsi="Garamond" w:cs="Arial"/>
          <w:szCs w:val="22"/>
        </w:rPr>
      </w:pPr>
      <w:r>
        <w:rPr>
          <w:rFonts w:ascii="Garamond" w:hAnsi="Garamond" w:cs="Arial"/>
          <w:szCs w:val="22"/>
        </w:rPr>
        <w:t>Tuesday, April 11</w:t>
      </w:r>
      <w:r w:rsidR="00E97830">
        <w:rPr>
          <w:rFonts w:ascii="Garamond" w:hAnsi="Garamond" w:cs="Arial"/>
          <w:szCs w:val="22"/>
        </w:rPr>
        <w:t xml:space="preserve"> </w:t>
      </w:r>
    </w:p>
    <w:p w14:paraId="6C2D8C9B" w14:textId="2F3FBB80" w:rsidR="00C26EB4" w:rsidRDefault="00C26EB4" w:rsidP="00C26EB4">
      <w:pPr>
        <w:rPr>
          <w:rFonts w:ascii="Garamond" w:hAnsi="Garamond" w:cs="Arial"/>
          <w:szCs w:val="22"/>
        </w:rPr>
      </w:pPr>
      <w:r>
        <w:rPr>
          <w:rFonts w:ascii="Garamond" w:hAnsi="Garamond" w:cs="Arial"/>
          <w:szCs w:val="22"/>
        </w:rPr>
        <w:t>Newburgh water crisis study groups</w:t>
      </w:r>
    </w:p>
    <w:p w14:paraId="21C72177" w14:textId="3B08DAF1" w:rsidR="00E97830" w:rsidRDefault="00C26EB4" w:rsidP="00C26EB4">
      <w:pPr>
        <w:rPr>
          <w:rFonts w:ascii="Garamond" w:hAnsi="Garamond" w:cs="Arial"/>
          <w:szCs w:val="22"/>
        </w:rPr>
      </w:pPr>
      <w:r>
        <w:rPr>
          <w:rFonts w:ascii="Garamond" w:hAnsi="Garamond" w:cs="Arial"/>
          <w:szCs w:val="22"/>
        </w:rPr>
        <w:tab/>
      </w:r>
    </w:p>
    <w:p w14:paraId="26D46F07" w14:textId="22523E8D" w:rsidR="00E97830" w:rsidRDefault="00E97830" w:rsidP="00F574BE">
      <w:pPr>
        <w:rPr>
          <w:rFonts w:ascii="Garamond" w:hAnsi="Garamond" w:cs="Arial"/>
          <w:szCs w:val="22"/>
        </w:rPr>
      </w:pPr>
      <w:r>
        <w:rPr>
          <w:rFonts w:ascii="Garamond" w:hAnsi="Garamond" w:cs="Arial"/>
          <w:szCs w:val="22"/>
        </w:rPr>
        <w:t>Tuesday, April 18</w:t>
      </w:r>
    </w:p>
    <w:p w14:paraId="17E48908" w14:textId="0D504B74" w:rsidR="00E97830" w:rsidRDefault="00C26EB4" w:rsidP="00F574BE">
      <w:pPr>
        <w:rPr>
          <w:rFonts w:ascii="Garamond" w:hAnsi="Garamond" w:cs="Arial"/>
          <w:szCs w:val="22"/>
        </w:rPr>
      </w:pPr>
      <w:r>
        <w:rPr>
          <w:rFonts w:ascii="Garamond" w:hAnsi="Garamond" w:cs="Arial"/>
          <w:szCs w:val="22"/>
        </w:rPr>
        <w:t>Newburgh water crisis study groups</w:t>
      </w:r>
    </w:p>
    <w:p w14:paraId="3EB43496" w14:textId="77777777" w:rsidR="00E97830" w:rsidRDefault="00E97830" w:rsidP="00F574BE">
      <w:pPr>
        <w:rPr>
          <w:rFonts w:ascii="Garamond" w:hAnsi="Garamond" w:cs="Arial"/>
          <w:szCs w:val="22"/>
        </w:rPr>
      </w:pPr>
    </w:p>
    <w:p w14:paraId="0D6452CC" w14:textId="1F09C702" w:rsidR="00E97830" w:rsidRDefault="00E97830" w:rsidP="00F574BE">
      <w:pPr>
        <w:rPr>
          <w:rFonts w:ascii="Garamond" w:hAnsi="Garamond" w:cs="Arial"/>
          <w:szCs w:val="22"/>
        </w:rPr>
      </w:pPr>
      <w:r>
        <w:rPr>
          <w:rFonts w:ascii="Garamond" w:hAnsi="Garamond" w:cs="Arial"/>
          <w:szCs w:val="22"/>
        </w:rPr>
        <w:t xml:space="preserve">Tuesday, April </w:t>
      </w:r>
      <w:r w:rsidR="00C26EB4">
        <w:rPr>
          <w:rFonts w:ascii="Garamond" w:hAnsi="Garamond" w:cs="Arial"/>
          <w:szCs w:val="22"/>
        </w:rPr>
        <w:t>24</w:t>
      </w:r>
    </w:p>
    <w:p w14:paraId="16560731" w14:textId="704B4EAF" w:rsidR="00E97830" w:rsidRDefault="00E97830" w:rsidP="00F574BE">
      <w:pPr>
        <w:rPr>
          <w:rFonts w:ascii="Garamond" w:hAnsi="Garamond" w:cs="Arial"/>
          <w:szCs w:val="22"/>
        </w:rPr>
      </w:pPr>
      <w:r>
        <w:rPr>
          <w:rFonts w:ascii="Garamond" w:hAnsi="Garamond" w:cs="Arial"/>
          <w:szCs w:val="22"/>
        </w:rPr>
        <w:tab/>
      </w:r>
      <w:r w:rsidR="00C26EB4">
        <w:rPr>
          <w:rFonts w:ascii="Garamond" w:hAnsi="Garamond" w:cs="Arial"/>
          <w:szCs w:val="22"/>
        </w:rPr>
        <w:t>Taking informed action: Legacy projects</w:t>
      </w:r>
    </w:p>
    <w:p w14:paraId="5CC918CD" w14:textId="77777777" w:rsidR="00E97830" w:rsidRDefault="00E97830" w:rsidP="00F574BE">
      <w:pPr>
        <w:rPr>
          <w:rFonts w:ascii="Garamond" w:hAnsi="Garamond" w:cs="Arial"/>
          <w:szCs w:val="22"/>
        </w:rPr>
      </w:pPr>
    </w:p>
    <w:p w14:paraId="30944279" w14:textId="19BB8D32" w:rsidR="00E97830" w:rsidRDefault="00C26EB4" w:rsidP="00F574BE">
      <w:pPr>
        <w:rPr>
          <w:rFonts w:ascii="Garamond" w:hAnsi="Garamond" w:cs="Arial"/>
          <w:szCs w:val="22"/>
        </w:rPr>
      </w:pPr>
      <w:r>
        <w:rPr>
          <w:rFonts w:ascii="Garamond" w:hAnsi="Garamond" w:cs="Arial"/>
          <w:szCs w:val="22"/>
        </w:rPr>
        <w:t>Tuesday, May 1</w:t>
      </w:r>
    </w:p>
    <w:p w14:paraId="3EF009FA" w14:textId="4B2474AE" w:rsidR="00C26EB4" w:rsidRDefault="00C26EB4" w:rsidP="00F574BE">
      <w:pPr>
        <w:rPr>
          <w:rFonts w:ascii="Garamond" w:hAnsi="Garamond" w:cs="Arial"/>
          <w:szCs w:val="22"/>
        </w:rPr>
      </w:pPr>
      <w:r>
        <w:rPr>
          <w:rFonts w:ascii="Garamond" w:hAnsi="Garamond" w:cs="Arial"/>
          <w:szCs w:val="22"/>
        </w:rPr>
        <w:t>Taking informed action: Legacy projects</w:t>
      </w:r>
    </w:p>
    <w:p w14:paraId="6F84DA11" w14:textId="77777777" w:rsidR="00E97830" w:rsidRPr="00850495" w:rsidRDefault="00E97830" w:rsidP="00E97830">
      <w:pPr>
        <w:rPr>
          <w:rFonts w:ascii="Garamond" w:hAnsi="Garamond" w:cs="Arial"/>
          <w:szCs w:val="22"/>
        </w:rPr>
      </w:pPr>
      <w:r w:rsidRPr="00850495">
        <w:rPr>
          <w:rFonts w:ascii="Garamond" w:hAnsi="Garamond" w:cs="Arial"/>
          <w:b/>
          <w:szCs w:val="22"/>
        </w:rPr>
        <w:t xml:space="preserve">Important information about SEIs: </w:t>
      </w:r>
      <w:r w:rsidRPr="00850495">
        <w:rPr>
          <w:rFonts w:ascii="Garamond" w:hAnsi="Garamond" w:cs="Arial"/>
          <w:szCs w:val="22"/>
        </w:rPr>
        <w:t xml:space="preserve">You are responsible for completing the Student Evaluation of Instruction (SEI) for this course. I value your feedback and use it to improve my teaching and planning. Please complete the online form between </w:t>
      </w:r>
      <w:r>
        <w:rPr>
          <w:rFonts w:ascii="Garamond" w:hAnsi="Garamond" w:cs="Arial"/>
          <w:szCs w:val="22"/>
        </w:rPr>
        <w:t>May 1</w:t>
      </w:r>
      <w:r w:rsidRPr="00850495">
        <w:rPr>
          <w:rFonts w:ascii="Garamond" w:hAnsi="Garamond" w:cs="Arial"/>
          <w:szCs w:val="22"/>
        </w:rPr>
        <w:t xml:space="preserve"> and </w:t>
      </w:r>
      <w:r>
        <w:rPr>
          <w:rFonts w:ascii="Garamond" w:hAnsi="Garamond" w:cs="Arial"/>
          <w:szCs w:val="22"/>
        </w:rPr>
        <w:t>May 5</w:t>
      </w:r>
      <w:r w:rsidRPr="00850495">
        <w:rPr>
          <w:rFonts w:ascii="Garamond" w:hAnsi="Garamond" w:cs="Arial"/>
          <w:szCs w:val="22"/>
        </w:rPr>
        <w:t xml:space="preserve">. </w:t>
      </w:r>
    </w:p>
    <w:p w14:paraId="1BB4AB5C" w14:textId="77777777" w:rsidR="00E97830" w:rsidRDefault="00E97830" w:rsidP="00C26EB4">
      <w:pPr>
        <w:ind w:left="0"/>
        <w:rPr>
          <w:rFonts w:ascii="Garamond" w:hAnsi="Garamond" w:cs="Arial"/>
          <w:szCs w:val="22"/>
        </w:rPr>
      </w:pPr>
    </w:p>
    <w:p w14:paraId="7D1EA569" w14:textId="2F7E4AA6" w:rsidR="00E97830" w:rsidRDefault="00E97830" w:rsidP="00F574BE">
      <w:pPr>
        <w:rPr>
          <w:rFonts w:ascii="Garamond" w:hAnsi="Garamond" w:cs="Arial"/>
          <w:szCs w:val="22"/>
        </w:rPr>
      </w:pPr>
      <w:r>
        <w:rPr>
          <w:rFonts w:ascii="Garamond" w:hAnsi="Garamond" w:cs="Arial"/>
          <w:szCs w:val="22"/>
        </w:rPr>
        <w:t xml:space="preserve">May 15-19 FINAL EXAMS </w:t>
      </w:r>
    </w:p>
    <w:p w14:paraId="79474D47" w14:textId="06889B0F" w:rsidR="00850495" w:rsidRPr="00E97830" w:rsidRDefault="00E97830" w:rsidP="00E97830">
      <w:pPr>
        <w:rPr>
          <w:rFonts w:ascii="Garamond" w:hAnsi="Garamond" w:cs="Arial"/>
          <w:szCs w:val="22"/>
        </w:rPr>
      </w:pPr>
      <w:r>
        <w:rPr>
          <w:rFonts w:ascii="Garamond" w:hAnsi="Garamond" w:cs="Arial"/>
          <w:szCs w:val="22"/>
        </w:rPr>
        <w:tab/>
      </w:r>
    </w:p>
    <w:p w14:paraId="3F6C95E1" w14:textId="77777777" w:rsidR="009C1807" w:rsidRPr="00850495" w:rsidRDefault="009C1807" w:rsidP="0041466E">
      <w:pPr>
        <w:rPr>
          <w:rFonts w:ascii="Garamond" w:hAnsi="Garamond" w:cs="Arial"/>
          <w:b/>
          <w:szCs w:val="22"/>
        </w:rPr>
      </w:pPr>
      <w:r w:rsidRPr="00850495">
        <w:rPr>
          <w:rFonts w:ascii="Garamond" w:hAnsi="Garamond" w:cs="Arial"/>
          <w:b/>
          <w:szCs w:val="22"/>
        </w:rPr>
        <w:t>Campus-wide Policy Statements</w:t>
      </w:r>
    </w:p>
    <w:p w14:paraId="43BEA098" w14:textId="77777777" w:rsidR="009C1807" w:rsidRPr="00850495" w:rsidRDefault="009C1807" w:rsidP="009C1807">
      <w:pPr>
        <w:pStyle w:val="Default"/>
        <w:rPr>
          <w:rFonts w:ascii="Garamond" w:hAnsi="Garamond"/>
        </w:rPr>
      </w:pPr>
    </w:p>
    <w:p w14:paraId="0323C87B" w14:textId="77777777" w:rsidR="00CD5D3F" w:rsidRPr="00850495" w:rsidRDefault="009C1807" w:rsidP="009C1807">
      <w:pPr>
        <w:pStyle w:val="Default"/>
        <w:spacing w:after="138"/>
        <w:rPr>
          <w:rFonts w:ascii="Garamond" w:hAnsi="Garamond"/>
          <w:iCs/>
          <w:szCs w:val="22"/>
        </w:rPr>
      </w:pPr>
      <w:r w:rsidRPr="00850495">
        <w:rPr>
          <w:rFonts w:ascii="Garamond" w:hAnsi="Garamond"/>
          <w:b/>
          <w:bCs/>
          <w:szCs w:val="22"/>
        </w:rPr>
        <w:t xml:space="preserve">1. Academic integrity policy statement: </w:t>
      </w:r>
      <w:r w:rsidRPr="00850495">
        <w:rPr>
          <w:rFonts w:ascii="Garamond" w:hAnsi="Garamond"/>
          <w:iCs/>
          <w:szCs w:val="22"/>
        </w:rPr>
        <w:t xml:space="preserve">Students are expected to maintain the highest standards of honesty in their college work. Cheating, forgery, and plagiarism are serious offenses, and students found guilty of any form of academic dishonesty are subject to disciplinary action. New Paltz’s policy on academic integrity is found at </w:t>
      </w:r>
      <w:hyperlink r:id="rId8" w:history="1">
        <w:r w:rsidR="00CD5D3F" w:rsidRPr="00850495">
          <w:rPr>
            <w:rStyle w:val="Hyperlink"/>
            <w:rFonts w:ascii="Garamond" w:hAnsi="Garamond"/>
            <w:iCs/>
            <w:szCs w:val="22"/>
          </w:rPr>
          <w:t>http://www.newpaltz.edu/ugc/policies/policies_integrity.html</w:t>
        </w:r>
      </w:hyperlink>
    </w:p>
    <w:p w14:paraId="0ECEC152" w14:textId="77777777" w:rsidR="009C1807" w:rsidRPr="00850495" w:rsidRDefault="00CD5D3F" w:rsidP="009C1807">
      <w:pPr>
        <w:pStyle w:val="Default"/>
        <w:spacing w:after="138"/>
        <w:rPr>
          <w:rFonts w:ascii="Garamond" w:hAnsi="Garamond"/>
          <w:iCs/>
          <w:szCs w:val="22"/>
        </w:rPr>
      </w:pPr>
      <w:r w:rsidRPr="00850495">
        <w:rPr>
          <w:rFonts w:ascii="Garamond" w:hAnsi="Garamond"/>
          <w:iCs/>
          <w:szCs w:val="22"/>
        </w:rPr>
        <w:t>S</w:t>
      </w:r>
      <w:r w:rsidR="009C1807" w:rsidRPr="00850495">
        <w:rPr>
          <w:rFonts w:ascii="Garamond" w:hAnsi="Garamond"/>
          <w:iCs/>
          <w:szCs w:val="22"/>
        </w:rPr>
        <w:t xml:space="preserve">everal excellent resources to help with avoiding plagiarism are available on the Sojourner Truth Library’s website: </w:t>
      </w:r>
      <w:hyperlink r:id="rId9" w:history="1">
        <w:r w:rsidRPr="00850495">
          <w:rPr>
            <w:rStyle w:val="Hyperlink"/>
            <w:rFonts w:ascii="Garamond" w:hAnsi="Garamond"/>
            <w:iCs/>
            <w:szCs w:val="22"/>
          </w:rPr>
          <w:t>http://lib.newpaltz.edu/assistance/plag.html</w:t>
        </w:r>
      </w:hyperlink>
    </w:p>
    <w:p w14:paraId="2CDB27D5" w14:textId="77777777" w:rsidR="009C1807" w:rsidRPr="00850495" w:rsidRDefault="009C1807" w:rsidP="009C1807">
      <w:pPr>
        <w:pStyle w:val="Default"/>
        <w:spacing w:after="138"/>
        <w:rPr>
          <w:rFonts w:ascii="Garamond" w:hAnsi="Garamond"/>
          <w:iCs/>
          <w:szCs w:val="22"/>
        </w:rPr>
      </w:pPr>
      <w:r w:rsidRPr="00850495">
        <w:rPr>
          <w:rFonts w:ascii="Garamond" w:hAnsi="Garamond"/>
          <w:b/>
          <w:bCs/>
          <w:szCs w:val="22"/>
        </w:rPr>
        <w:t xml:space="preserve">2. Reasonable accommodation of individuals with disabilities statement: </w:t>
      </w:r>
      <w:r w:rsidRPr="00850495">
        <w:rPr>
          <w:rFonts w:ascii="Garamond" w:hAnsi="Garamond"/>
          <w:iCs/>
          <w:szCs w:val="22"/>
        </w:rPr>
        <w:t>Students needing classroom and/or testing accommodations related to a disability should contact the Disability Resource Center (Student Union, Room 210, 845-257-3020) as close as possible to the beginning of the semester. The DRC will then provide students’ instructors with an Accommodation Memo verifying the need for accommodations. Specific questions about services and accommodations may be directed to Deanna Knapp, Assi</w:t>
      </w:r>
      <w:r w:rsidR="00CD5D3F" w:rsidRPr="00850495">
        <w:rPr>
          <w:rFonts w:ascii="Garamond" w:hAnsi="Garamond"/>
          <w:iCs/>
          <w:szCs w:val="22"/>
        </w:rPr>
        <w:t xml:space="preserve">stant Director </w:t>
      </w:r>
      <w:hyperlink r:id="rId10" w:history="1">
        <w:r w:rsidR="00CD5D3F" w:rsidRPr="00850495">
          <w:rPr>
            <w:rStyle w:val="Hyperlink"/>
            <w:rFonts w:ascii="Garamond" w:hAnsi="Garamond"/>
            <w:iCs/>
            <w:szCs w:val="22"/>
          </w:rPr>
          <w:t>knappd@newpaltz.edu</w:t>
        </w:r>
      </w:hyperlink>
    </w:p>
    <w:p w14:paraId="6E93D3F8" w14:textId="77777777" w:rsidR="00CD5D3F" w:rsidRPr="00850495" w:rsidRDefault="009C1807" w:rsidP="009C1807">
      <w:pPr>
        <w:pStyle w:val="Default"/>
        <w:spacing w:after="138"/>
        <w:rPr>
          <w:rFonts w:ascii="Garamond" w:hAnsi="Garamond"/>
          <w:iCs/>
          <w:szCs w:val="22"/>
        </w:rPr>
      </w:pPr>
      <w:r w:rsidRPr="00850495">
        <w:rPr>
          <w:rFonts w:ascii="Garamond" w:hAnsi="Garamond"/>
          <w:b/>
          <w:bCs/>
          <w:szCs w:val="22"/>
        </w:rPr>
        <w:t xml:space="preserve">3. Veteran and Military Services statement: </w:t>
      </w:r>
      <w:r w:rsidRPr="00850495">
        <w:rPr>
          <w:rFonts w:ascii="Garamond" w:hAnsi="Garamond"/>
          <w:iCs/>
          <w:szCs w:val="22"/>
        </w:rPr>
        <w:t xml:space="preserve">New Paltz’s Office of Veteran and Military Services (OVMS) is committed to serving the needs of veterans, service members and their dependents during their transition from military life to student life. Student veterans, service members or their dependents who need assistance while attending SUNY New Paltz may refer to </w:t>
      </w:r>
      <w:hyperlink r:id="rId11" w:history="1">
        <w:r w:rsidR="00CD5D3F" w:rsidRPr="00850495">
          <w:rPr>
            <w:rStyle w:val="Hyperlink"/>
            <w:rFonts w:ascii="Garamond" w:hAnsi="Garamond"/>
            <w:iCs/>
            <w:szCs w:val="22"/>
          </w:rPr>
          <w:t>www.newpaltz.edu/veterans</w:t>
        </w:r>
      </w:hyperlink>
    </w:p>
    <w:p w14:paraId="3837B6C6" w14:textId="77777777" w:rsidR="009C1807" w:rsidRPr="00850495" w:rsidRDefault="00CD5D3F" w:rsidP="009C1807">
      <w:pPr>
        <w:pStyle w:val="Default"/>
        <w:spacing w:after="138"/>
        <w:rPr>
          <w:rFonts w:ascii="Garamond" w:hAnsi="Garamond"/>
          <w:szCs w:val="22"/>
        </w:rPr>
      </w:pPr>
      <w:r w:rsidRPr="00850495">
        <w:rPr>
          <w:rFonts w:ascii="Garamond" w:hAnsi="Garamond"/>
          <w:iCs/>
          <w:szCs w:val="22"/>
        </w:rPr>
        <w:t>C</w:t>
      </w:r>
      <w:r w:rsidR="009C1807" w:rsidRPr="00850495">
        <w:rPr>
          <w:rFonts w:ascii="Garamond" w:hAnsi="Garamond"/>
          <w:iCs/>
          <w:szCs w:val="22"/>
        </w:rPr>
        <w:t xml:space="preserve">all 845-257-3120, -3124 or -3074; or stop by the Student Union, Room 100 South. </w:t>
      </w:r>
    </w:p>
    <w:p w14:paraId="4C6B9023" w14:textId="77777777" w:rsidR="009C1807" w:rsidRPr="00850495" w:rsidRDefault="009C1807" w:rsidP="009C1807">
      <w:pPr>
        <w:pStyle w:val="Default"/>
        <w:spacing w:after="138"/>
        <w:rPr>
          <w:rFonts w:ascii="Garamond" w:hAnsi="Garamond"/>
          <w:iCs/>
          <w:szCs w:val="22"/>
        </w:rPr>
      </w:pPr>
      <w:r w:rsidRPr="00850495">
        <w:rPr>
          <w:rFonts w:ascii="Garamond" w:hAnsi="Garamond"/>
          <w:b/>
          <w:bCs/>
          <w:szCs w:val="22"/>
        </w:rPr>
        <w:t xml:space="preserve">4. Computer and network policies statement: </w:t>
      </w:r>
      <w:r w:rsidRPr="00850495">
        <w:rPr>
          <w:rFonts w:ascii="Garamond" w:hAnsi="Garamond"/>
          <w:iCs/>
          <w:szCs w:val="22"/>
        </w:rPr>
        <w:t>Users of New Paltz’s computer resources and network facilities are required to comply with the institutional policies outlined in the Acc</w:t>
      </w:r>
      <w:r w:rsidR="00CD5D3F" w:rsidRPr="00850495">
        <w:rPr>
          <w:rFonts w:ascii="Garamond" w:hAnsi="Garamond"/>
          <w:iCs/>
          <w:szCs w:val="22"/>
        </w:rPr>
        <w:t xml:space="preserve">eptable Uses and Privacy Policy </w:t>
      </w:r>
      <w:hyperlink r:id="rId12" w:history="1">
        <w:r w:rsidR="00CD5D3F" w:rsidRPr="00850495">
          <w:rPr>
            <w:rStyle w:val="Hyperlink"/>
            <w:rFonts w:ascii="Garamond" w:hAnsi="Garamond"/>
            <w:iCs/>
            <w:szCs w:val="22"/>
          </w:rPr>
          <w:t>https://sites.newpaltz.edu/csc/policies/acceptable-uses-and-privacy-policy/</w:t>
        </w:r>
      </w:hyperlink>
    </w:p>
    <w:p w14:paraId="5585701F" w14:textId="77777777" w:rsidR="009C1807" w:rsidRPr="00850495" w:rsidRDefault="009C1807" w:rsidP="0041466E">
      <w:pPr>
        <w:rPr>
          <w:rFonts w:ascii="Garamond" w:hAnsi="Garamond" w:cs="Arial"/>
          <w:b/>
          <w:szCs w:val="22"/>
        </w:rPr>
      </w:pPr>
    </w:p>
    <w:sectPr w:rsidR="009C1807" w:rsidRPr="00850495" w:rsidSect="0041466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77FE"/>
    <w:multiLevelType w:val="hybridMultilevel"/>
    <w:tmpl w:val="AE4C2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922DE"/>
    <w:multiLevelType w:val="hybridMultilevel"/>
    <w:tmpl w:val="42008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C528B"/>
    <w:multiLevelType w:val="hybridMultilevel"/>
    <w:tmpl w:val="04D82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E1601C"/>
    <w:multiLevelType w:val="hybridMultilevel"/>
    <w:tmpl w:val="9D6CC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910BE4"/>
    <w:multiLevelType w:val="hybridMultilevel"/>
    <w:tmpl w:val="AE966358"/>
    <w:lvl w:ilvl="0" w:tplc="E96095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6E"/>
    <w:rsid w:val="0004506E"/>
    <w:rsid w:val="00074EEF"/>
    <w:rsid w:val="0008227A"/>
    <w:rsid w:val="00083590"/>
    <w:rsid w:val="000C3393"/>
    <w:rsid w:val="000D585A"/>
    <w:rsid w:val="00150EE1"/>
    <w:rsid w:val="001C06F0"/>
    <w:rsid w:val="001E1400"/>
    <w:rsid w:val="002044D5"/>
    <w:rsid w:val="0022533A"/>
    <w:rsid w:val="00231E26"/>
    <w:rsid w:val="00240D22"/>
    <w:rsid w:val="00241033"/>
    <w:rsid w:val="002D226E"/>
    <w:rsid w:val="002F6AAF"/>
    <w:rsid w:val="00300F26"/>
    <w:rsid w:val="00330EE0"/>
    <w:rsid w:val="003513BE"/>
    <w:rsid w:val="0037045F"/>
    <w:rsid w:val="003B2971"/>
    <w:rsid w:val="00412D3C"/>
    <w:rsid w:val="0041466E"/>
    <w:rsid w:val="0043028B"/>
    <w:rsid w:val="004716AA"/>
    <w:rsid w:val="00492B39"/>
    <w:rsid w:val="004A4912"/>
    <w:rsid w:val="004C7917"/>
    <w:rsid w:val="004D3FBA"/>
    <w:rsid w:val="004E3D21"/>
    <w:rsid w:val="005602BF"/>
    <w:rsid w:val="005678C5"/>
    <w:rsid w:val="00582D6D"/>
    <w:rsid w:val="005866C2"/>
    <w:rsid w:val="005A4E7C"/>
    <w:rsid w:val="00604929"/>
    <w:rsid w:val="00612F30"/>
    <w:rsid w:val="00617414"/>
    <w:rsid w:val="00633E97"/>
    <w:rsid w:val="00683A4F"/>
    <w:rsid w:val="00721AD9"/>
    <w:rsid w:val="007603B5"/>
    <w:rsid w:val="00777FEF"/>
    <w:rsid w:val="007823D7"/>
    <w:rsid w:val="007E2C98"/>
    <w:rsid w:val="007F4D2B"/>
    <w:rsid w:val="00804265"/>
    <w:rsid w:val="00816BAE"/>
    <w:rsid w:val="00844187"/>
    <w:rsid w:val="00845FD2"/>
    <w:rsid w:val="00850495"/>
    <w:rsid w:val="00884FFC"/>
    <w:rsid w:val="008B1747"/>
    <w:rsid w:val="00921E47"/>
    <w:rsid w:val="00922DB8"/>
    <w:rsid w:val="00955FA3"/>
    <w:rsid w:val="00961B10"/>
    <w:rsid w:val="009A24F9"/>
    <w:rsid w:val="009C1807"/>
    <w:rsid w:val="009C48B6"/>
    <w:rsid w:val="00A049C7"/>
    <w:rsid w:val="00A063E4"/>
    <w:rsid w:val="00A46972"/>
    <w:rsid w:val="00A812CC"/>
    <w:rsid w:val="00B31714"/>
    <w:rsid w:val="00B4171E"/>
    <w:rsid w:val="00BA33CF"/>
    <w:rsid w:val="00BD0CDB"/>
    <w:rsid w:val="00C26EB4"/>
    <w:rsid w:val="00C368DD"/>
    <w:rsid w:val="00C601C9"/>
    <w:rsid w:val="00C64996"/>
    <w:rsid w:val="00C73F90"/>
    <w:rsid w:val="00CB38E5"/>
    <w:rsid w:val="00CD418B"/>
    <w:rsid w:val="00CD5D3F"/>
    <w:rsid w:val="00D90694"/>
    <w:rsid w:val="00DB48D8"/>
    <w:rsid w:val="00E250AE"/>
    <w:rsid w:val="00E462D9"/>
    <w:rsid w:val="00E54B2F"/>
    <w:rsid w:val="00E802B6"/>
    <w:rsid w:val="00E86576"/>
    <w:rsid w:val="00E97830"/>
    <w:rsid w:val="00EB3DC3"/>
    <w:rsid w:val="00EF5B79"/>
    <w:rsid w:val="00F56021"/>
    <w:rsid w:val="00F574BE"/>
    <w:rsid w:val="00F71E5A"/>
    <w:rsid w:val="00F971F1"/>
    <w:rsid w:val="00FC0AF7"/>
    <w:rsid w:val="00FD3F0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8C48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66E"/>
    <w:pPr>
      <w:ind w:left="-720" w:right="-720"/>
    </w:pPr>
    <w:rPr>
      <w:rFonts w:ascii="Times New Roman" w:eastAsia="Times New Roman" w:hAnsi="Times New Roman" w:cs="Times New Roman"/>
    </w:rPr>
  </w:style>
  <w:style w:type="paragraph" w:styleId="Heading1">
    <w:name w:val="heading 1"/>
    <w:basedOn w:val="Normal"/>
    <w:next w:val="Normal"/>
    <w:link w:val="Heading1Char"/>
    <w:uiPriority w:val="9"/>
    <w:qFormat/>
    <w:rsid w:val="0041466E"/>
    <w:pPr>
      <w:pBdr>
        <w:bottom w:val="thickThinSmallGap" w:sz="12" w:space="1" w:color="17365D"/>
      </w:pBdr>
      <w:spacing w:before="400"/>
      <w:ind w:left="0" w:right="0"/>
      <w:jc w:val="center"/>
      <w:outlineLvl w:val="0"/>
    </w:pPr>
    <w:rPr>
      <w:rFonts w:ascii="Garamond" w:eastAsia="SimSun" w:hAnsi="Garamond"/>
      <w:caps/>
      <w:color w:val="17365D"/>
      <w:spacing w:val="20"/>
      <w:sz w:val="28"/>
      <w:szCs w:val="28"/>
      <w:lang w:bidi="en-US"/>
    </w:rPr>
  </w:style>
  <w:style w:type="paragraph" w:styleId="Heading2">
    <w:name w:val="heading 2"/>
    <w:basedOn w:val="Normal"/>
    <w:next w:val="Normal"/>
    <w:link w:val="Heading2Char"/>
    <w:uiPriority w:val="9"/>
    <w:unhideWhenUsed/>
    <w:qFormat/>
    <w:rsid w:val="0041466E"/>
    <w:pPr>
      <w:pBdr>
        <w:bottom w:val="single" w:sz="2" w:space="1" w:color="17365D"/>
      </w:pBdr>
      <w:spacing w:before="400"/>
      <w:ind w:left="0" w:right="0"/>
      <w:jc w:val="center"/>
      <w:outlineLvl w:val="1"/>
    </w:pPr>
    <w:rPr>
      <w:rFonts w:ascii="Garamond" w:eastAsia="SimSun" w:hAnsi="Garamond"/>
      <w:caps/>
      <w:color w:val="17365D"/>
      <w:spacing w:val="15"/>
      <w:lang w:bidi="en-US"/>
    </w:rPr>
  </w:style>
  <w:style w:type="paragraph" w:styleId="Heading3">
    <w:name w:val="heading 3"/>
    <w:basedOn w:val="Normal"/>
    <w:next w:val="Normal"/>
    <w:link w:val="Heading3Char"/>
    <w:uiPriority w:val="9"/>
    <w:unhideWhenUsed/>
    <w:qFormat/>
    <w:rsid w:val="0041466E"/>
    <w:pPr>
      <w:spacing w:before="300"/>
      <w:ind w:left="0" w:right="0"/>
      <w:jc w:val="center"/>
      <w:outlineLvl w:val="2"/>
    </w:pPr>
    <w:rPr>
      <w:rFonts w:ascii="Garamond" w:eastAsia="SimSun" w:hAnsi="Garamond"/>
      <w:caps/>
      <w:color w:val="17365D"/>
      <w:lang w:bidi="en-US"/>
    </w:rPr>
  </w:style>
  <w:style w:type="paragraph" w:styleId="Heading5">
    <w:name w:val="heading 5"/>
    <w:basedOn w:val="Normal"/>
    <w:next w:val="Normal"/>
    <w:link w:val="Heading5Char"/>
    <w:uiPriority w:val="9"/>
    <w:semiHidden/>
    <w:unhideWhenUsed/>
    <w:qFormat/>
    <w:rsid w:val="007823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66E"/>
    <w:rPr>
      <w:rFonts w:ascii="Garamond" w:eastAsia="SimSun" w:hAnsi="Garamond" w:cs="Times New Roman"/>
      <w:caps/>
      <w:color w:val="17365D"/>
      <w:spacing w:val="20"/>
      <w:sz w:val="28"/>
      <w:szCs w:val="28"/>
      <w:lang w:bidi="en-US"/>
    </w:rPr>
  </w:style>
  <w:style w:type="character" w:customStyle="1" w:styleId="Heading2Char">
    <w:name w:val="Heading 2 Char"/>
    <w:basedOn w:val="DefaultParagraphFont"/>
    <w:link w:val="Heading2"/>
    <w:uiPriority w:val="9"/>
    <w:rsid w:val="0041466E"/>
    <w:rPr>
      <w:rFonts w:ascii="Garamond" w:eastAsia="SimSun" w:hAnsi="Garamond" w:cs="Times New Roman"/>
      <w:caps/>
      <w:color w:val="17365D"/>
      <w:spacing w:val="15"/>
      <w:sz w:val="24"/>
      <w:szCs w:val="24"/>
      <w:lang w:bidi="en-US"/>
    </w:rPr>
  </w:style>
  <w:style w:type="character" w:customStyle="1" w:styleId="Heading3Char">
    <w:name w:val="Heading 3 Char"/>
    <w:basedOn w:val="DefaultParagraphFont"/>
    <w:link w:val="Heading3"/>
    <w:uiPriority w:val="9"/>
    <w:rsid w:val="0041466E"/>
    <w:rPr>
      <w:rFonts w:ascii="Garamond" w:eastAsia="SimSun" w:hAnsi="Garamond" w:cs="Times New Roman"/>
      <w:caps/>
      <w:color w:val="17365D"/>
      <w:sz w:val="24"/>
      <w:szCs w:val="24"/>
      <w:lang w:bidi="en-US"/>
    </w:rPr>
  </w:style>
  <w:style w:type="paragraph" w:styleId="NoSpacing">
    <w:name w:val="No Spacing"/>
    <w:basedOn w:val="Normal"/>
    <w:link w:val="NoSpacingChar"/>
    <w:uiPriority w:val="1"/>
    <w:qFormat/>
    <w:rsid w:val="0041466E"/>
    <w:pPr>
      <w:ind w:left="720" w:right="0"/>
    </w:pPr>
    <w:rPr>
      <w:rFonts w:ascii="Garamond" w:eastAsia="SimSun" w:hAnsi="Garamond"/>
      <w:sz w:val="22"/>
      <w:szCs w:val="22"/>
      <w:lang w:bidi="en-US"/>
    </w:rPr>
  </w:style>
  <w:style w:type="character" w:customStyle="1" w:styleId="NoSpacingChar">
    <w:name w:val="No Spacing Char"/>
    <w:link w:val="NoSpacing"/>
    <w:uiPriority w:val="1"/>
    <w:rsid w:val="0041466E"/>
    <w:rPr>
      <w:rFonts w:ascii="Garamond" w:eastAsia="SimSun" w:hAnsi="Garamond" w:cs="Times New Roman"/>
      <w:sz w:val="22"/>
      <w:szCs w:val="22"/>
      <w:lang w:bidi="en-US"/>
    </w:rPr>
  </w:style>
  <w:style w:type="paragraph" w:styleId="NormalWeb">
    <w:name w:val="Normal (Web)"/>
    <w:basedOn w:val="Normal"/>
    <w:uiPriority w:val="99"/>
    <w:rsid w:val="00A812CC"/>
    <w:pPr>
      <w:spacing w:beforeLines="1" w:afterLines="1"/>
      <w:ind w:left="0" w:right="0"/>
    </w:pPr>
    <w:rPr>
      <w:rFonts w:ascii="Times" w:eastAsiaTheme="minorHAnsi" w:hAnsi="Times"/>
      <w:sz w:val="20"/>
      <w:szCs w:val="20"/>
    </w:rPr>
  </w:style>
  <w:style w:type="paragraph" w:styleId="ListParagraph">
    <w:name w:val="List Paragraph"/>
    <w:basedOn w:val="Normal"/>
    <w:uiPriority w:val="34"/>
    <w:qFormat/>
    <w:rsid w:val="00804265"/>
    <w:pPr>
      <w:ind w:left="720" w:right="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D0CDB"/>
    <w:rPr>
      <w:color w:val="0000FF" w:themeColor="hyperlink"/>
      <w:u w:val="single"/>
    </w:rPr>
  </w:style>
  <w:style w:type="paragraph" w:customStyle="1" w:styleId="Default">
    <w:name w:val="Default"/>
    <w:rsid w:val="009C1807"/>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semiHidden/>
    <w:unhideWhenUsed/>
    <w:rsid w:val="00816BAE"/>
    <w:pPr>
      <w:tabs>
        <w:tab w:val="center" w:pos="4320"/>
        <w:tab w:val="right" w:pos="8640"/>
      </w:tabs>
    </w:pPr>
  </w:style>
  <w:style w:type="character" w:customStyle="1" w:styleId="HeaderChar">
    <w:name w:val="Header Char"/>
    <w:basedOn w:val="DefaultParagraphFont"/>
    <w:link w:val="Header"/>
    <w:uiPriority w:val="99"/>
    <w:semiHidden/>
    <w:rsid w:val="00816BAE"/>
    <w:rPr>
      <w:rFonts w:ascii="Times New Roman" w:eastAsia="Times New Roman" w:hAnsi="Times New Roman" w:cs="Times New Roman"/>
    </w:rPr>
  </w:style>
  <w:style w:type="paragraph" w:styleId="Footer">
    <w:name w:val="footer"/>
    <w:basedOn w:val="Normal"/>
    <w:link w:val="FooterChar"/>
    <w:uiPriority w:val="99"/>
    <w:semiHidden/>
    <w:unhideWhenUsed/>
    <w:rsid w:val="00816BAE"/>
    <w:pPr>
      <w:tabs>
        <w:tab w:val="center" w:pos="4320"/>
        <w:tab w:val="right" w:pos="8640"/>
      </w:tabs>
    </w:pPr>
  </w:style>
  <w:style w:type="character" w:customStyle="1" w:styleId="FooterChar">
    <w:name w:val="Footer Char"/>
    <w:basedOn w:val="DefaultParagraphFont"/>
    <w:link w:val="Footer"/>
    <w:uiPriority w:val="99"/>
    <w:semiHidden/>
    <w:rsid w:val="00816BAE"/>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E1400"/>
    <w:rPr>
      <w:color w:val="800080" w:themeColor="followedHyperlink"/>
      <w:u w:val="single"/>
    </w:rPr>
  </w:style>
  <w:style w:type="character" w:customStyle="1" w:styleId="Heading5Char">
    <w:name w:val="Heading 5 Char"/>
    <w:basedOn w:val="DefaultParagraphFont"/>
    <w:link w:val="Heading5"/>
    <w:uiPriority w:val="9"/>
    <w:semiHidden/>
    <w:rsid w:val="007823D7"/>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01388">
      <w:bodyDiv w:val="1"/>
      <w:marLeft w:val="0"/>
      <w:marRight w:val="0"/>
      <w:marTop w:val="0"/>
      <w:marBottom w:val="0"/>
      <w:divBdr>
        <w:top w:val="none" w:sz="0" w:space="0" w:color="auto"/>
        <w:left w:val="none" w:sz="0" w:space="0" w:color="auto"/>
        <w:bottom w:val="none" w:sz="0" w:space="0" w:color="auto"/>
        <w:right w:val="none" w:sz="0" w:space="0" w:color="auto"/>
      </w:divBdr>
    </w:div>
    <w:div w:id="1353452204">
      <w:bodyDiv w:val="1"/>
      <w:marLeft w:val="0"/>
      <w:marRight w:val="0"/>
      <w:marTop w:val="0"/>
      <w:marBottom w:val="0"/>
      <w:divBdr>
        <w:top w:val="none" w:sz="0" w:space="0" w:color="auto"/>
        <w:left w:val="none" w:sz="0" w:space="0" w:color="auto"/>
        <w:bottom w:val="none" w:sz="0" w:space="0" w:color="auto"/>
        <w:right w:val="none" w:sz="0" w:space="0" w:color="auto"/>
      </w:divBdr>
    </w:div>
    <w:div w:id="14072179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altz.edu/ugc/policies/policies_integrity.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verkeeper.org/campaigns/safeguard/newburgh-2/" TargetMode="External"/><Relationship Id="rId12" Type="http://schemas.openxmlformats.org/officeDocument/2006/relationships/hyperlink" Target="https://sites.newpaltz.edu/csc/policies/acceptable-uses-and-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ol@newpaltz.edu" TargetMode="External"/><Relationship Id="rId11" Type="http://schemas.openxmlformats.org/officeDocument/2006/relationships/hyperlink" Target="http://www.newpaltz.edu/veterans" TargetMode="External"/><Relationship Id="rId5" Type="http://schemas.openxmlformats.org/officeDocument/2006/relationships/image" Target="media/image1.jpeg"/><Relationship Id="rId10" Type="http://schemas.openxmlformats.org/officeDocument/2006/relationships/hyperlink" Target="mailto:knappd@newpaltz.edu" TargetMode="External"/><Relationship Id="rId4" Type="http://schemas.openxmlformats.org/officeDocument/2006/relationships/webSettings" Target="webSettings.xml"/><Relationship Id="rId9" Type="http://schemas.openxmlformats.org/officeDocument/2006/relationships/hyperlink" Target="http://lib.newpaltz.edu/assistance/plag.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SUNY New Paltz</Company>
  <LinksUpToDate>false</LinksUpToDate>
  <CharactersWithSpaces>10225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Lizabeth Cain</dc:creator>
  <cp:keywords/>
  <cp:lastModifiedBy>mittenl</cp:lastModifiedBy>
  <cp:revision>2</cp:revision>
  <cp:lastPrinted>2017-01-23T20:10:00Z</cp:lastPrinted>
  <dcterms:created xsi:type="dcterms:W3CDTF">2017-04-25T13:17:00Z</dcterms:created>
  <dcterms:modified xsi:type="dcterms:W3CDTF">2017-04-25T13:17:00Z</dcterms:modified>
</cp:coreProperties>
</file>