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D8E" w:rsidRPr="00A919C5" w:rsidRDefault="00401D8E" w:rsidP="00A919C5">
      <w:pPr>
        <w:jc w:val="center"/>
        <w:rPr>
          <w:b/>
          <w:sz w:val="32"/>
          <w:szCs w:val="32"/>
        </w:rPr>
      </w:pPr>
      <w:bookmarkStart w:id="0" w:name="_GoBack"/>
      <w:bookmarkEnd w:id="0"/>
      <w:r w:rsidRPr="00A919C5">
        <w:rPr>
          <w:b/>
          <w:sz w:val="32"/>
          <w:szCs w:val="32"/>
        </w:rPr>
        <w:t>Physical Geography</w:t>
      </w:r>
    </w:p>
    <w:p w:rsidR="008912CA" w:rsidRDefault="00401D8E" w:rsidP="008912CA">
      <w:pPr>
        <w:jc w:val="center"/>
        <w:rPr>
          <w:b/>
          <w:sz w:val="32"/>
          <w:szCs w:val="32"/>
        </w:rPr>
      </w:pPr>
      <w:r w:rsidRPr="00A919C5">
        <w:rPr>
          <w:b/>
          <w:sz w:val="32"/>
          <w:szCs w:val="32"/>
        </w:rPr>
        <w:t>Geography 273</w:t>
      </w:r>
      <w:r w:rsidR="008912CA">
        <w:rPr>
          <w:b/>
          <w:sz w:val="32"/>
          <w:szCs w:val="32"/>
        </w:rPr>
        <w:t xml:space="preserve">, </w:t>
      </w:r>
      <w:r w:rsidR="00546623">
        <w:rPr>
          <w:b/>
          <w:sz w:val="32"/>
          <w:szCs w:val="32"/>
        </w:rPr>
        <w:t>Section</w:t>
      </w:r>
      <w:r w:rsidR="00AD25E8">
        <w:rPr>
          <w:b/>
          <w:sz w:val="32"/>
          <w:szCs w:val="32"/>
        </w:rPr>
        <w:t xml:space="preserve"> 0</w:t>
      </w:r>
      <w:r w:rsidR="0051157C">
        <w:rPr>
          <w:b/>
          <w:sz w:val="32"/>
          <w:szCs w:val="32"/>
        </w:rPr>
        <w:t>3</w:t>
      </w:r>
    </w:p>
    <w:p w:rsidR="00065485" w:rsidRDefault="00065485" w:rsidP="008912CA">
      <w:pPr>
        <w:jc w:val="center"/>
        <w:rPr>
          <w:b/>
          <w:sz w:val="32"/>
          <w:szCs w:val="32"/>
        </w:rPr>
      </w:pPr>
      <w:r>
        <w:rPr>
          <w:b/>
          <w:sz w:val="32"/>
          <w:szCs w:val="32"/>
        </w:rPr>
        <w:t>3 credits</w:t>
      </w:r>
    </w:p>
    <w:p w:rsidR="00247052" w:rsidRPr="00A919C5" w:rsidRDefault="00247052" w:rsidP="00247052">
      <w:r w:rsidRPr="00A919C5">
        <w:t xml:space="preserve">Physical geography </w:t>
      </w:r>
      <w:r>
        <w:t>is</w:t>
      </w:r>
      <w:r w:rsidRPr="00A919C5">
        <w:t xml:space="preserve"> </w:t>
      </w:r>
      <w:r>
        <w:t xml:space="preserve">both a subfield of geography and an earth science. It is </w:t>
      </w:r>
      <w:r w:rsidRPr="00A919C5">
        <w:t xml:space="preserve">the study of how and why earth surface features happen </w:t>
      </w:r>
      <w:r>
        <w:t>and/</w:t>
      </w:r>
      <w:r w:rsidRPr="00A919C5">
        <w:t>or have formed w</w:t>
      </w:r>
      <w:r>
        <w:t>here they have. T</w:t>
      </w:r>
      <w:r w:rsidRPr="00A919C5">
        <w:t xml:space="preserve">his course </w:t>
      </w:r>
      <w:r>
        <w:t>covers</w:t>
      </w:r>
      <w:r w:rsidRPr="00A919C5">
        <w:t xml:space="preserve"> basic p</w:t>
      </w:r>
      <w:r>
        <w:t>hysical geography</w:t>
      </w:r>
      <w:r w:rsidRPr="00A919C5">
        <w:t xml:space="preserve"> concepts, methods, and theories. </w:t>
      </w:r>
      <w:r>
        <w:t>Please note that this is a</w:t>
      </w:r>
      <w:r w:rsidRPr="00A919C5">
        <w:t xml:space="preserve"> </w:t>
      </w:r>
      <w:r>
        <w:t xml:space="preserve">natural science course, which means </w:t>
      </w:r>
      <w:r w:rsidR="00D24D9A">
        <w:t xml:space="preserve">also </w:t>
      </w:r>
      <w:r w:rsidR="0051157C">
        <w:t>being</w:t>
      </w:r>
      <w:r>
        <w:t xml:space="preserve"> evaluated on how well you demonstrate critical thinking by applying logic and maths. This aspect will be assessed through problem-solving exercises in which you have to figure out how to arrive at an answer on your own, on the basis of given information and through the application of learned concepts and maths. </w:t>
      </w:r>
      <w:r w:rsidR="00D24D9A">
        <w:rPr>
          <w:rStyle w:val="fnt0"/>
        </w:rPr>
        <w:t>Y</w:t>
      </w:r>
      <w:r>
        <w:rPr>
          <w:rStyle w:val="fnt0"/>
        </w:rPr>
        <w:t xml:space="preserve">ou will </w:t>
      </w:r>
      <w:r w:rsidR="00D24D9A">
        <w:rPr>
          <w:rStyle w:val="fnt0"/>
        </w:rPr>
        <w:t xml:space="preserve">therefore </w:t>
      </w:r>
      <w:r>
        <w:rPr>
          <w:rStyle w:val="fnt0"/>
        </w:rPr>
        <w:t xml:space="preserve">be exposed to what scientists </w:t>
      </w:r>
      <w:r w:rsidR="00D24D9A">
        <w:rPr>
          <w:rStyle w:val="fnt0"/>
        </w:rPr>
        <w:t xml:space="preserve">often </w:t>
      </w:r>
      <w:r>
        <w:rPr>
          <w:rStyle w:val="fnt0"/>
        </w:rPr>
        <w:t xml:space="preserve">have to </w:t>
      </w:r>
      <w:r w:rsidR="00D24D9A">
        <w:rPr>
          <w:rStyle w:val="fnt0"/>
        </w:rPr>
        <w:t xml:space="preserve">face in making </w:t>
      </w:r>
      <w:r>
        <w:rPr>
          <w:rStyle w:val="fnt0"/>
        </w:rPr>
        <w:t>sense of what and how things relate or not to eac</w:t>
      </w:r>
      <w:r w:rsidR="00D24D9A">
        <w:rPr>
          <w:rStyle w:val="fnt0"/>
        </w:rPr>
        <w:t>h other and on that basis figuring</w:t>
      </w:r>
      <w:r>
        <w:rPr>
          <w:rStyle w:val="fnt0"/>
        </w:rPr>
        <w:t xml:space="preserve"> out solutions.</w:t>
      </w:r>
    </w:p>
    <w:p w:rsidR="00247052" w:rsidRPr="00247052" w:rsidRDefault="00247052" w:rsidP="00A919C5"/>
    <w:p w:rsidR="00704394" w:rsidRPr="00DD59FA" w:rsidRDefault="00704394" w:rsidP="00A919C5">
      <w:pPr>
        <w:rPr>
          <w:b/>
          <w:sz w:val="28"/>
          <w:szCs w:val="28"/>
        </w:rPr>
      </w:pPr>
      <w:r w:rsidRPr="00DD59FA">
        <w:rPr>
          <w:b/>
          <w:sz w:val="28"/>
          <w:szCs w:val="28"/>
        </w:rPr>
        <w:t>Contact information</w:t>
      </w:r>
    </w:p>
    <w:p w:rsidR="00704394" w:rsidRPr="008E35BE" w:rsidRDefault="008E35BE" w:rsidP="00A919C5">
      <w:r w:rsidRPr="008E35BE">
        <w:t xml:space="preserve">Instructor: </w:t>
      </w:r>
      <w:r w:rsidR="00DD59FA" w:rsidRPr="008E35BE">
        <w:t>Salvatore Engel-Di Mauro</w:t>
      </w:r>
    </w:p>
    <w:p w:rsidR="00D5521A" w:rsidRPr="00D5521A" w:rsidRDefault="00DD59FA" w:rsidP="00A919C5">
      <w:r w:rsidRPr="00A919C5">
        <w:t>Office</w:t>
      </w:r>
      <w:r>
        <w:t>:</w:t>
      </w:r>
      <w:r w:rsidRPr="00DD59FA">
        <w:t xml:space="preserve"> </w:t>
      </w:r>
      <w:r w:rsidR="008E35BE">
        <w:t>SFB 104</w:t>
      </w:r>
      <w:r w:rsidR="008E35BE">
        <w:tab/>
      </w:r>
      <w:r w:rsidR="008E35BE">
        <w:tab/>
        <w:t xml:space="preserve">Office Hours: </w:t>
      </w:r>
      <w:r w:rsidR="00FD685B" w:rsidRPr="0020442F">
        <w:t>M, Th, 12</w:t>
      </w:r>
      <w:r w:rsidR="00FD685B" w:rsidRPr="0020442F">
        <w:rPr>
          <w:vertAlign w:val="superscript"/>
        </w:rPr>
        <w:t>30</w:t>
      </w:r>
      <w:r w:rsidR="00FD685B" w:rsidRPr="0020442F">
        <w:t>-13</w:t>
      </w:r>
      <w:r w:rsidR="00FD685B" w:rsidRPr="0020442F">
        <w:rPr>
          <w:vertAlign w:val="superscript"/>
        </w:rPr>
        <w:t>30</w:t>
      </w:r>
      <w:r w:rsidR="00FD685B">
        <w:t>;</w:t>
      </w:r>
      <w:r w:rsidR="00FD685B" w:rsidRPr="0020442F">
        <w:t xml:space="preserve"> T 11</w:t>
      </w:r>
      <w:r w:rsidR="00FD685B" w:rsidRPr="0020442F">
        <w:rPr>
          <w:vertAlign w:val="superscript"/>
        </w:rPr>
        <w:t>00</w:t>
      </w:r>
      <w:r w:rsidR="00FD685B" w:rsidRPr="0020442F">
        <w:t>-13</w:t>
      </w:r>
      <w:r w:rsidR="00FD685B" w:rsidRPr="0020442F">
        <w:rPr>
          <w:vertAlign w:val="superscript"/>
        </w:rPr>
        <w:t>00</w:t>
      </w:r>
    </w:p>
    <w:p w:rsidR="00DD59FA" w:rsidRPr="008E35BE" w:rsidRDefault="00DD59FA" w:rsidP="00A919C5">
      <w:r w:rsidRPr="00A919C5">
        <w:t>Telephone</w:t>
      </w:r>
      <w:r w:rsidR="008E35BE">
        <w:t xml:space="preserve">: </w:t>
      </w:r>
      <w:r w:rsidRPr="00A919C5">
        <w:t>845/257-2991</w:t>
      </w:r>
      <w:r w:rsidR="008E35BE">
        <w:tab/>
      </w:r>
      <w:r w:rsidRPr="00A919C5">
        <w:t>E-mail</w:t>
      </w:r>
      <w:r w:rsidRPr="00DD59FA">
        <w:t>:</w:t>
      </w:r>
      <w:r>
        <w:rPr>
          <w:b/>
        </w:rPr>
        <w:t xml:space="preserve"> </w:t>
      </w:r>
      <w:r w:rsidRPr="00A919C5">
        <w:t>engeldis@newpaltz.edu</w:t>
      </w:r>
      <w:r w:rsidRPr="00A919C5">
        <w:rPr>
          <w:b/>
        </w:rPr>
        <w:t xml:space="preserve"> </w:t>
      </w:r>
    </w:p>
    <w:p w:rsidR="00D34101" w:rsidRPr="00BE0B3D" w:rsidRDefault="00D34101" w:rsidP="00A919C5"/>
    <w:p w:rsidR="009D4BD5" w:rsidRPr="00DD59FA" w:rsidRDefault="00A2058B" w:rsidP="00A919C5">
      <w:pPr>
        <w:rPr>
          <w:b/>
          <w:sz w:val="28"/>
          <w:szCs w:val="28"/>
        </w:rPr>
      </w:pPr>
      <w:r w:rsidRPr="00DD59FA">
        <w:rPr>
          <w:b/>
          <w:sz w:val="28"/>
          <w:szCs w:val="28"/>
        </w:rPr>
        <w:t>Course o</w:t>
      </w:r>
      <w:r w:rsidR="009D4BD5" w:rsidRPr="00DD59FA">
        <w:rPr>
          <w:b/>
          <w:sz w:val="28"/>
          <w:szCs w:val="28"/>
        </w:rPr>
        <w:t>bjectives</w:t>
      </w:r>
    </w:p>
    <w:p w:rsidR="00C75AB0" w:rsidRPr="008738A4" w:rsidRDefault="00C75AB0" w:rsidP="009E0DAA">
      <w:r w:rsidRPr="008738A4">
        <w:t>By the end of the semester, you are expected to</w:t>
      </w:r>
      <w:r w:rsidR="009E0DAA" w:rsidRPr="008738A4">
        <w:t>:</w:t>
      </w:r>
    </w:p>
    <w:p w:rsidR="00760B07" w:rsidRPr="008738A4" w:rsidRDefault="00760B07" w:rsidP="00760B07">
      <w:pPr>
        <w:pStyle w:val="Default"/>
        <w:numPr>
          <w:ilvl w:val="0"/>
          <w:numId w:val="33"/>
        </w:numPr>
      </w:pPr>
      <w:r w:rsidRPr="008738A4">
        <w:t>demonstrate understanding of methods scientists use to explore natural phenomena, including observation, hypothesis development, measurement and data collection, experimentation, evaluation of evidence, and employment of mathematical analysis</w:t>
      </w:r>
    </w:p>
    <w:p w:rsidR="00760B07" w:rsidRPr="008738A4" w:rsidRDefault="00760B07" w:rsidP="00760B07">
      <w:pPr>
        <w:pStyle w:val="Default"/>
        <w:numPr>
          <w:ilvl w:val="0"/>
          <w:numId w:val="33"/>
        </w:numPr>
      </w:pPr>
      <w:r w:rsidRPr="008738A4">
        <w:t>demonstrate application of scientific data, concepts, and models in a natural science</w:t>
      </w:r>
    </w:p>
    <w:p w:rsidR="00760B07" w:rsidRPr="008738A4" w:rsidRDefault="00760B07" w:rsidP="00760B07">
      <w:pPr>
        <w:pStyle w:val="Default"/>
        <w:numPr>
          <w:ilvl w:val="0"/>
          <w:numId w:val="33"/>
        </w:numPr>
      </w:pPr>
      <w:r w:rsidRPr="008738A4">
        <w:t>identify, analyse, and evaluate arguments as they occur in your own and others’ work</w:t>
      </w:r>
    </w:p>
    <w:p w:rsidR="00760B07" w:rsidRPr="008738A4" w:rsidRDefault="00760B07" w:rsidP="00760B07">
      <w:pPr>
        <w:pStyle w:val="Default"/>
        <w:numPr>
          <w:ilvl w:val="0"/>
          <w:numId w:val="33"/>
        </w:numPr>
      </w:pPr>
      <w:r w:rsidRPr="008738A4">
        <w:t>develop well- reasoned arguments</w:t>
      </w:r>
    </w:p>
    <w:p w:rsidR="00FB6F1C" w:rsidRPr="008738A4" w:rsidRDefault="00FB6F1C" w:rsidP="00FB6F1C">
      <w:pPr>
        <w:numPr>
          <w:ilvl w:val="0"/>
          <w:numId w:val="33"/>
        </w:numPr>
      </w:pPr>
      <w:r w:rsidRPr="008738A4">
        <w:t>identify, distinguish, and evaluate the accuracy of explanations of physical geographic processes, relating to different geospheres</w:t>
      </w:r>
    </w:p>
    <w:p w:rsidR="00FB6F1C" w:rsidRPr="008738A4" w:rsidRDefault="00FB6F1C" w:rsidP="00FB6F1C">
      <w:pPr>
        <w:numPr>
          <w:ilvl w:val="0"/>
          <w:numId w:val="33"/>
        </w:numPr>
      </w:pPr>
      <w:r w:rsidRPr="008738A4">
        <w:t>accurately interpret graphs and maps showing the locations of and relationships among physical geographic</w:t>
      </w:r>
      <w:r w:rsidR="008738A4">
        <w:t>al</w:t>
      </w:r>
      <w:r w:rsidRPr="008738A4">
        <w:t xml:space="preserve"> phenomena</w:t>
      </w:r>
    </w:p>
    <w:p w:rsidR="00FB6F1C" w:rsidRPr="008738A4" w:rsidRDefault="00FB6F1C" w:rsidP="00FB6F1C">
      <w:pPr>
        <w:numPr>
          <w:ilvl w:val="0"/>
          <w:numId w:val="33"/>
        </w:numPr>
      </w:pPr>
      <w:r w:rsidRPr="008738A4">
        <w:t>develop and test hypotheses explaining actual and hypothetical geographical distributions of physical environmental phenomena</w:t>
      </w:r>
    </w:p>
    <w:p w:rsidR="00FB6F1C" w:rsidRPr="008738A4" w:rsidRDefault="00FB6F1C" w:rsidP="00FB6F1C">
      <w:pPr>
        <w:numPr>
          <w:ilvl w:val="0"/>
          <w:numId w:val="33"/>
        </w:numPr>
      </w:pPr>
      <w:r w:rsidRPr="008738A4">
        <w:t>connect physical and social processes, both with respect to human impacts on physical environments and physical environment</w:t>
      </w:r>
      <w:r w:rsidR="00FE0F35" w:rsidRPr="008738A4">
        <w:t>’</w:t>
      </w:r>
      <w:r w:rsidR="00760B07" w:rsidRPr="008738A4">
        <w:t>s effects on humans</w:t>
      </w:r>
    </w:p>
    <w:p w:rsidR="008738A4" w:rsidRPr="008738A4" w:rsidRDefault="008738A4" w:rsidP="008738A4">
      <w:pPr>
        <w:numPr>
          <w:ilvl w:val="0"/>
          <w:numId w:val="33"/>
        </w:numPr>
      </w:pPr>
      <w:r w:rsidRPr="008738A4">
        <w:t>identify the location of major geographical features</w:t>
      </w:r>
    </w:p>
    <w:p w:rsidR="00D34101" w:rsidRPr="00BE0B3D" w:rsidRDefault="00D34101" w:rsidP="00A919C5"/>
    <w:p w:rsidR="000B56D3" w:rsidRPr="00D66D71" w:rsidRDefault="000B56D3" w:rsidP="000B56D3">
      <w:pPr>
        <w:ind w:right="-432"/>
        <w:rPr>
          <w:b/>
          <w:sz w:val="28"/>
          <w:szCs w:val="28"/>
        </w:rPr>
      </w:pPr>
      <w:r w:rsidRPr="00D66D71">
        <w:rPr>
          <w:b/>
          <w:sz w:val="28"/>
          <w:szCs w:val="28"/>
        </w:rPr>
        <w:t>Policies</w:t>
      </w:r>
    </w:p>
    <w:p w:rsidR="000B56D3" w:rsidRDefault="000B56D3" w:rsidP="000B56D3">
      <w:pPr>
        <w:pStyle w:val="Default"/>
        <w:numPr>
          <w:ilvl w:val="0"/>
          <w:numId w:val="35"/>
        </w:numPr>
        <w:ind w:right="-432"/>
        <w:rPr>
          <w:lang w:val="en-GB"/>
        </w:rPr>
      </w:pPr>
      <w:r w:rsidRPr="00D66D71">
        <w:rPr>
          <w:b/>
          <w:lang w:val="en-GB"/>
        </w:rPr>
        <w:t>ADA policy</w:t>
      </w:r>
      <w:r w:rsidRPr="00D66D71">
        <w:rPr>
          <w:lang w:val="en-GB"/>
        </w:rPr>
        <w:t>: If you need cla</w:t>
      </w:r>
      <w:r>
        <w:rPr>
          <w:lang w:val="en-GB"/>
        </w:rPr>
        <w:t>ssroom or testing accommodation</w:t>
      </w:r>
      <w:r w:rsidRPr="00D66D71">
        <w:rPr>
          <w:lang w:val="en-GB"/>
        </w:rPr>
        <w:t>, please contact the Disability Resource Center (Student Union Building, Room 2</w:t>
      </w:r>
      <w:r>
        <w:rPr>
          <w:lang w:val="en-GB"/>
        </w:rPr>
        <w:t>10</w:t>
      </w:r>
      <w:r w:rsidRPr="00D66D71">
        <w:rPr>
          <w:lang w:val="en-GB"/>
        </w:rPr>
        <w:t>, tel: 257-3020</w:t>
      </w:r>
      <w:r>
        <w:rPr>
          <w:lang w:val="en-GB"/>
        </w:rPr>
        <w:t xml:space="preserve">, </w:t>
      </w:r>
      <w:r w:rsidRPr="00253321">
        <w:rPr>
          <w:lang w:val="en-GB"/>
        </w:rPr>
        <w:t>http://www.newpaltz.edu/drc/</w:t>
      </w:r>
      <w:r w:rsidRPr="00D66D71">
        <w:rPr>
          <w:lang w:val="en-GB"/>
        </w:rPr>
        <w:t>) to obtain and complete required forms. As soon as I receive verification from the Center, I will provide appropriate accommodations. Please request such accommodations as close to the beginning of the semester as possible.</w:t>
      </w:r>
    </w:p>
    <w:p w:rsidR="000B56D3" w:rsidRPr="00D66D71" w:rsidRDefault="000B56D3" w:rsidP="000B56D3">
      <w:pPr>
        <w:numPr>
          <w:ilvl w:val="0"/>
          <w:numId w:val="35"/>
        </w:numPr>
        <w:ind w:right="-432"/>
      </w:pPr>
      <w:r w:rsidRPr="00D66D71">
        <w:rPr>
          <w:b/>
          <w:iCs/>
        </w:rPr>
        <w:lastRenderedPageBreak/>
        <w:t>Attendance</w:t>
      </w:r>
      <w:r w:rsidRPr="00D66D71">
        <w:t xml:space="preserve">: You should attend lectures regularly because missing class undermines your ability to grasp the course material. In case of absence, it is your responsibility to obtain notes from other students, </w:t>
      </w:r>
      <w:r w:rsidRPr="00D66D71">
        <w:rPr>
          <w:i/>
          <w:iCs/>
        </w:rPr>
        <w:t>not</w:t>
      </w:r>
      <w:r w:rsidRPr="00D66D71">
        <w:t xml:space="preserve"> the instructor. </w:t>
      </w:r>
    </w:p>
    <w:p w:rsidR="000B56D3" w:rsidRPr="00D66D71" w:rsidRDefault="000B56D3" w:rsidP="000B56D3">
      <w:pPr>
        <w:numPr>
          <w:ilvl w:val="0"/>
          <w:numId w:val="35"/>
        </w:numPr>
        <w:ind w:right="-432"/>
      </w:pPr>
      <w:r w:rsidRPr="00D66D71">
        <w:rPr>
          <w:b/>
          <w:iCs/>
        </w:rPr>
        <w:t>C</w:t>
      </w:r>
      <w:r w:rsidRPr="00D66D71">
        <w:rPr>
          <w:b/>
        </w:rPr>
        <w:t>lass cancellation</w:t>
      </w:r>
      <w:r w:rsidRPr="00D66D71">
        <w:t xml:space="preserve">: In case of extreme events, call 257-4636 and check the university home page to find out if classes will be held. Refrain from driving to campus if road conditions are hazardous. Please also check your email before coming to class, in case I cannot attend due to sudden illness or emergency. For official cancellation policies, see </w:t>
      </w:r>
      <w:r w:rsidRPr="00253321">
        <w:t>http://www.newpaltz.edu/emergency/policy.php</w:t>
      </w:r>
    </w:p>
    <w:p w:rsidR="000B56D3" w:rsidRPr="004974FF" w:rsidRDefault="000B56D3" w:rsidP="000B56D3">
      <w:pPr>
        <w:pStyle w:val="Default"/>
        <w:numPr>
          <w:ilvl w:val="0"/>
          <w:numId w:val="35"/>
        </w:numPr>
        <w:rPr>
          <w:lang w:val="en-GB" w:eastAsia="en-GB"/>
        </w:rPr>
      </w:pPr>
      <w:r>
        <w:rPr>
          <w:b/>
          <w:lang w:val="en-GB"/>
        </w:rPr>
        <w:t>Credit</w:t>
      </w:r>
      <w:r>
        <w:rPr>
          <w:b/>
        </w:rPr>
        <w:t xml:space="preserve"> hours</w:t>
      </w:r>
      <w:r>
        <w:t xml:space="preserve">: </w:t>
      </w:r>
      <w:r w:rsidRPr="004974FF">
        <w:rPr>
          <w:bCs/>
          <w:lang w:eastAsia="en-GB"/>
        </w:rPr>
        <w:t xml:space="preserve">Credit hours assigned reflect </w:t>
      </w:r>
      <w:r>
        <w:rPr>
          <w:bCs/>
          <w:lang w:eastAsia="en-GB"/>
        </w:rPr>
        <w:t xml:space="preserve">time for </w:t>
      </w:r>
      <w:r w:rsidRPr="004974FF">
        <w:rPr>
          <w:bCs/>
          <w:lang w:eastAsia="en-GB"/>
        </w:rPr>
        <w:t>classroom instruction and expected outside preparation/study and must comply with SUNY’s credit hour policy</w:t>
      </w:r>
      <w:r>
        <w:rPr>
          <w:bCs/>
          <w:lang w:eastAsia="en-GB"/>
        </w:rPr>
        <w:t xml:space="preserve"> (</w:t>
      </w:r>
      <w:r w:rsidRPr="004974FF">
        <w:rPr>
          <w:bCs/>
          <w:lang w:eastAsia="en-GB"/>
        </w:rPr>
        <w:t>http://www.suny.edu/sunypp/documents.cfm?doc_id=168</w:t>
      </w:r>
      <w:r>
        <w:rPr>
          <w:bCs/>
          <w:lang w:eastAsia="en-GB"/>
        </w:rPr>
        <w:t>)</w:t>
      </w:r>
      <w:r w:rsidRPr="004974FF">
        <w:rPr>
          <w:bCs/>
          <w:lang w:eastAsia="en-GB"/>
        </w:rPr>
        <w:t>. Verification of compliance is a component of Middle States’ reaccreditation review.</w:t>
      </w:r>
    </w:p>
    <w:p w:rsidR="000B56D3" w:rsidRPr="00D66D71" w:rsidRDefault="000B56D3" w:rsidP="000B56D3">
      <w:pPr>
        <w:numPr>
          <w:ilvl w:val="0"/>
          <w:numId w:val="35"/>
        </w:numPr>
        <w:ind w:right="-432"/>
      </w:pPr>
      <w:r w:rsidRPr="00D66D71">
        <w:rPr>
          <w:b/>
        </w:rPr>
        <w:t>E-mail or telephone correspondence</w:t>
      </w:r>
      <w:r w:rsidRPr="00D66D71">
        <w:t xml:space="preserve">: I will respond to </w:t>
      </w:r>
      <w:r>
        <w:t xml:space="preserve">telephone or e-mail </w:t>
      </w:r>
      <w:r w:rsidRPr="00D66D71">
        <w:t xml:space="preserve">messages </w:t>
      </w:r>
      <w:r>
        <w:t>when I can during daytime hours</w:t>
      </w:r>
      <w:r w:rsidRPr="00D66D71">
        <w:t>.</w:t>
      </w:r>
      <w:r>
        <w:t xml:space="preserve"> For</w:t>
      </w:r>
      <w:r w:rsidRPr="00D66D71">
        <w:t xml:space="preserve"> urgent matters, the most effective way of reaching me is during o</w:t>
      </w:r>
      <w:r>
        <w:t xml:space="preserve">ffice hours or </w:t>
      </w:r>
      <w:r w:rsidRPr="00D66D71">
        <w:t>class</w:t>
      </w:r>
      <w:r>
        <w:t xml:space="preserve"> time (if appropriate)</w:t>
      </w:r>
      <w:r w:rsidRPr="00D66D71">
        <w:t>.</w:t>
      </w:r>
      <w:r w:rsidRPr="00253321">
        <w:t xml:space="preserve"> </w:t>
      </w:r>
    </w:p>
    <w:p w:rsidR="000B56D3" w:rsidRPr="00D66D71" w:rsidRDefault="000B56D3" w:rsidP="000B56D3">
      <w:pPr>
        <w:numPr>
          <w:ilvl w:val="0"/>
          <w:numId w:val="35"/>
        </w:numPr>
        <w:ind w:right="-432"/>
      </w:pPr>
      <w:r w:rsidRPr="00D66D71">
        <w:rPr>
          <w:b/>
          <w:iCs/>
        </w:rPr>
        <w:t>Extra</w:t>
      </w:r>
      <w:r w:rsidRPr="00D66D71">
        <w:rPr>
          <w:b/>
        </w:rPr>
        <w:t>-credit</w:t>
      </w:r>
      <w:r w:rsidRPr="00D66D71">
        <w:t xml:space="preserve">: No extra-credit is given under any circumstance. This is because (1) it inflates final marks without </w:t>
      </w:r>
      <w:r>
        <w:t xml:space="preserve">necessarily </w:t>
      </w:r>
      <w:r w:rsidRPr="00D66D71">
        <w:t>reflecting</w:t>
      </w:r>
      <w:r>
        <w:t xml:space="preserve"> the achievement of</w:t>
      </w:r>
      <w:r w:rsidRPr="00D66D71">
        <w:t xml:space="preserve"> greater competence and (2) you have ample time during the </w:t>
      </w:r>
      <w:r>
        <w:t>term</w:t>
      </w:r>
      <w:r w:rsidRPr="00D66D71">
        <w:t xml:space="preserve"> to seek my assistance before coursework is due. Extra-credit on an individual basis is even less acceptable, since it is unfair to students that do not ask for such and/or who do well in the course.</w:t>
      </w:r>
    </w:p>
    <w:p w:rsidR="000B56D3" w:rsidRPr="00D66D71" w:rsidRDefault="000B56D3" w:rsidP="000B56D3">
      <w:pPr>
        <w:numPr>
          <w:ilvl w:val="0"/>
          <w:numId w:val="35"/>
        </w:numPr>
        <w:ind w:right="-432"/>
      </w:pPr>
      <w:r w:rsidRPr="00D66D71">
        <w:rPr>
          <w:b/>
        </w:rPr>
        <w:t>General academic policies and procedures</w:t>
      </w:r>
      <w:r w:rsidRPr="00D66D71">
        <w:t xml:space="preserve">: For </w:t>
      </w:r>
      <w:r>
        <w:t>policies on</w:t>
      </w:r>
      <w:r w:rsidRPr="00D66D71">
        <w:t xml:space="preserve"> course withdrawal, GPA, and related issues, see http://www.newpaltz.edu/advising/policies.html.</w:t>
      </w:r>
    </w:p>
    <w:p w:rsidR="000B56D3" w:rsidRDefault="000B56D3" w:rsidP="000B56D3">
      <w:pPr>
        <w:numPr>
          <w:ilvl w:val="0"/>
          <w:numId w:val="35"/>
        </w:numPr>
        <w:ind w:right="-432"/>
      </w:pPr>
      <w:r w:rsidRPr="00D66D71">
        <w:rPr>
          <w:b/>
        </w:rPr>
        <w:t>Marking/Grades</w:t>
      </w:r>
      <w:r w:rsidRPr="00D66D71">
        <w:t xml:space="preserve">: There is no “curving” in this course because (1) it means giving credit for </w:t>
      </w:r>
      <w:r w:rsidRPr="00D66D71">
        <w:rPr>
          <w:i/>
        </w:rPr>
        <w:t>not</w:t>
      </w:r>
      <w:r w:rsidRPr="00D66D71">
        <w:t xml:space="preserve"> knowing something, (2), marking should reflect actual knowledge, (3) if all students do well, those with </w:t>
      </w:r>
      <w:r>
        <w:t xml:space="preserve">the </w:t>
      </w:r>
      <w:r w:rsidRPr="00D66D71">
        <w:t xml:space="preserve">lowest scores </w:t>
      </w:r>
      <w:r>
        <w:t>should</w:t>
      </w:r>
      <w:r w:rsidRPr="00D66D71">
        <w:t xml:space="preserve"> receive a failing mark, and (4) those demonstrating </w:t>
      </w:r>
      <w:r>
        <w:t xml:space="preserve">a </w:t>
      </w:r>
      <w:r w:rsidRPr="00D66D71">
        <w:t xml:space="preserve">full grasp </w:t>
      </w:r>
      <w:r>
        <w:t>of the subject could</w:t>
      </w:r>
      <w:r w:rsidRPr="00D66D71">
        <w:t xml:space="preserve"> </w:t>
      </w:r>
      <w:r>
        <w:t>get</w:t>
      </w:r>
      <w:r w:rsidRPr="00D66D71">
        <w:t xml:space="preserve"> the same mark as those that do not.</w:t>
      </w:r>
    </w:p>
    <w:p w:rsidR="000B56D3" w:rsidRPr="00D66D71" w:rsidRDefault="000B56D3" w:rsidP="000B56D3">
      <w:pPr>
        <w:numPr>
          <w:ilvl w:val="0"/>
          <w:numId w:val="35"/>
        </w:numPr>
        <w:ind w:right="-432"/>
      </w:pPr>
      <w:r w:rsidRPr="00D66D71">
        <w:rPr>
          <w:b/>
        </w:rPr>
        <w:t>Plagiarism</w:t>
      </w:r>
      <w:r w:rsidRPr="00D66D71">
        <w:t xml:space="preserve">: Submitting material that is not your own work, including downloads from the Internet, is considered </w:t>
      </w:r>
      <w:r>
        <w:t xml:space="preserve">plagiarism. It will result in an F </w:t>
      </w:r>
      <w:r w:rsidRPr="00D66D71">
        <w:t xml:space="preserve">and a report to the Department Chair and Letters </w:t>
      </w:r>
      <w:r>
        <w:t>&amp;</w:t>
      </w:r>
      <w:r w:rsidRPr="00D66D71">
        <w:t xml:space="preserve"> Science Dean. Quoted material must be correctly cited. Refer to the Student Handbook section on Academic Integrity for a full discussion of policies on pl</w:t>
      </w:r>
      <w:r>
        <w:t xml:space="preserve">agiarism, cheating, and forgery, or consult the following site: </w:t>
      </w:r>
      <w:r w:rsidRPr="00253321">
        <w:t>http://www.newpaltz.edu/advising/policies_integrity.html</w:t>
      </w:r>
      <w:r>
        <w:t>.</w:t>
      </w:r>
    </w:p>
    <w:p w:rsidR="005B119E" w:rsidRPr="005B119E" w:rsidRDefault="000B56D3" w:rsidP="00A919C5">
      <w:pPr>
        <w:numPr>
          <w:ilvl w:val="0"/>
          <w:numId w:val="35"/>
        </w:numPr>
        <w:ind w:right="-432"/>
      </w:pPr>
      <w:r w:rsidRPr="00D66D71">
        <w:rPr>
          <w:b/>
          <w:iCs/>
        </w:rPr>
        <w:t>Rescheduling</w:t>
      </w:r>
      <w:r w:rsidRPr="00D66D71">
        <w:t>: Late or missed work is not accepted and is marked with a zero. R</w:t>
      </w:r>
      <w:r w:rsidRPr="00D66D71">
        <w:rPr>
          <w:bCs/>
        </w:rPr>
        <w:t>escheduling</w:t>
      </w:r>
      <w:r w:rsidRPr="00D66D71">
        <w:t xml:space="preserve"> is granted only for medical or family emergencies, but is contingent on the student presenting both documentation describing the reason(s) for the absence and contact information for the person providing the document(s).</w:t>
      </w:r>
    </w:p>
    <w:p w:rsidR="00D34101" w:rsidRPr="00456536" w:rsidRDefault="00D34101" w:rsidP="00A919C5">
      <w:pPr>
        <w:rPr>
          <w:rFonts w:eastAsia="Courier New"/>
        </w:rPr>
      </w:pPr>
    </w:p>
    <w:p w:rsidR="00A1254D" w:rsidRPr="00FD2CEF" w:rsidRDefault="00A1254D" w:rsidP="00A1254D">
      <w:pPr>
        <w:rPr>
          <w:rFonts w:eastAsia="Courier New"/>
          <w:b/>
          <w:sz w:val="28"/>
          <w:szCs w:val="28"/>
        </w:rPr>
      </w:pPr>
      <w:r w:rsidRPr="00FD2CEF">
        <w:rPr>
          <w:rFonts w:eastAsia="Courier New"/>
          <w:b/>
          <w:sz w:val="28"/>
          <w:szCs w:val="28"/>
        </w:rPr>
        <w:t>Coursework expectations and suggestions</w:t>
      </w:r>
    </w:p>
    <w:p w:rsidR="00A1254D" w:rsidRDefault="00A1254D" w:rsidP="00A1254D">
      <w:pPr>
        <w:rPr>
          <w:rFonts w:eastAsia="Courier New"/>
        </w:rPr>
      </w:pPr>
      <w:r>
        <w:rPr>
          <w:rStyle w:val="fnt0"/>
        </w:rPr>
        <w:t>A course compressed into a couple of months can easily get very intense. It requires constant engagement on your part and mine.</w:t>
      </w:r>
      <w:r>
        <w:t xml:space="preserve"> </w:t>
      </w:r>
      <w:r>
        <w:rPr>
          <w:rFonts w:eastAsia="Courier New"/>
        </w:rPr>
        <w:t xml:space="preserve">In any case, </w:t>
      </w:r>
      <w:r>
        <w:rPr>
          <w:rStyle w:val="HTMLTypewriter"/>
          <w:rFonts w:ascii="Times New Roman" w:hAnsi="Times New Roman" w:cs="Times New Roman"/>
          <w:sz w:val="24"/>
          <w:szCs w:val="24"/>
        </w:rPr>
        <w:t xml:space="preserve">a </w:t>
      </w:r>
      <w:r w:rsidRPr="00D6384E">
        <w:rPr>
          <w:rStyle w:val="HTMLTypewriter"/>
          <w:rFonts w:ascii="Times New Roman" w:hAnsi="Times New Roman" w:cs="Times New Roman"/>
          <w:sz w:val="24"/>
          <w:szCs w:val="24"/>
        </w:rPr>
        <w:t>15-credit course load is considered to be a</w:t>
      </w:r>
      <w:r w:rsidRPr="00D6384E">
        <w:rPr>
          <w:rFonts w:eastAsia="Courier New"/>
        </w:rPr>
        <w:t xml:space="preserve"> </w:t>
      </w:r>
      <w:r w:rsidRPr="00D6384E">
        <w:rPr>
          <w:rStyle w:val="HTMLTypewriter"/>
          <w:rFonts w:ascii="Times New Roman" w:hAnsi="Times New Roman" w:cs="Times New Roman"/>
          <w:sz w:val="24"/>
          <w:szCs w:val="24"/>
        </w:rPr>
        <w:t>full-time load in colleges. It means 40-60 hours of work per</w:t>
      </w:r>
      <w:r w:rsidRPr="00D6384E">
        <w:rPr>
          <w:rFonts w:eastAsia="Courier New"/>
        </w:rPr>
        <w:t xml:space="preserve"> </w:t>
      </w:r>
      <w:r w:rsidRPr="00D6384E">
        <w:rPr>
          <w:rStyle w:val="HTMLTypewriter"/>
          <w:rFonts w:ascii="Times New Roman" w:hAnsi="Times New Roman" w:cs="Times New Roman"/>
          <w:sz w:val="24"/>
          <w:szCs w:val="24"/>
        </w:rPr>
        <w:t>week, in and out of class. For this course, this means at least 10 hours a week, including 2.5 hours in class.</w:t>
      </w:r>
      <w:r w:rsidRPr="00D6384E">
        <w:rPr>
          <w:rFonts w:eastAsia="Courier New"/>
        </w:rPr>
        <w:t xml:space="preserve"> </w:t>
      </w:r>
      <w:r w:rsidRPr="00D6384E">
        <w:rPr>
          <w:rStyle w:val="HTMLTypewriter"/>
          <w:rFonts w:ascii="Times New Roman" w:hAnsi="Times New Roman" w:cs="Times New Roman"/>
          <w:sz w:val="24"/>
          <w:szCs w:val="24"/>
        </w:rPr>
        <w:t>Do not expect to do well if you study</w:t>
      </w:r>
      <w:r w:rsidRPr="00D6384E">
        <w:rPr>
          <w:rFonts w:eastAsia="Courier New"/>
        </w:rPr>
        <w:t xml:space="preserve"> </w:t>
      </w:r>
      <w:r w:rsidRPr="00D6384E">
        <w:rPr>
          <w:rStyle w:val="HTMLTypewriter"/>
          <w:rFonts w:ascii="Times New Roman" w:hAnsi="Times New Roman" w:cs="Times New Roman"/>
          <w:sz w:val="24"/>
          <w:szCs w:val="24"/>
        </w:rPr>
        <w:t xml:space="preserve">for many hours only a day or two before an exam or an assignment is due. Studying at least an hour every day will be a more successful strategy. To help you excel in this course, I have included a guide on the </w:t>
      </w:r>
      <w:r w:rsidRPr="00D6384E">
        <w:rPr>
          <w:rStyle w:val="HTMLTypewriter"/>
          <w:rFonts w:ascii="Times New Roman" w:hAnsi="Times New Roman" w:cs="Times New Roman"/>
          <w:sz w:val="24"/>
          <w:szCs w:val="24"/>
        </w:rPr>
        <w:lastRenderedPageBreak/>
        <w:t>Blackboard site on effective ways of taking notes and studying. Here is the minimum you must do to have the possibility of getting a high final mark.</w:t>
      </w:r>
    </w:p>
    <w:p w:rsidR="00A1254D" w:rsidRDefault="00A1254D" w:rsidP="00A1254D">
      <w:pPr>
        <w:rPr>
          <w:rStyle w:val="fnt0"/>
        </w:rPr>
      </w:pPr>
      <w:r w:rsidRPr="00977055">
        <w:rPr>
          <w:rStyle w:val="fnt0"/>
          <w:b/>
          <w:bCs/>
          <w:i/>
        </w:rPr>
        <w:t>Check for deadlines</w:t>
      </w:r>
      <w:r>
        <w:rPr>
          <w:rStyle w:val="fnt0"/>
          <w:bCs/>
        </w:rPr>
        <w:t>:</w:t>
      </w:r>
      <w:r>
        <w:t xml:space="preserve"> </w:t>
      </w:r>
      <w:r>
        <w:rPr>
          <w:rStyle w:val="fnt0"/>
        </w:rPr>
        <w:t>Read the programme below</w:t>
      </w:r>
      <w:r w:rsidRPr="00AF03B4">
        <w:rPr>
          <w:rStyle w:val="fnt0"/>
        </w:rPr>
        <w:t xml:space="preserve"> </w:t>
      </w:r>
      <w:r>
        <w:rPr>
          <w:rStyle w:val="fnt0"/>
        </w:rPr>
        <w:t xml:space="preserve">carefully and often </w:t>
      </w:r>
      <w:r w:rsidRPr="00D6384E">
        <w:rPr>
          <w:rStyle w:val="HTMLTypewriter"/>
          <w:rFonts w:ascii="Times New Roman" w:hAnsi="Times New Roman" w:cs="Times New Roman"/>
          <w:sz w:val="24"/>
          <w:szCs w:val="24"/>
        </w:rPr>
        <w:t xml:space="preserve">for </w:t>
      </w:r>
      <w:r>
        <w:rPr>
          <w:rStyle w:val="HTMLTypewriter"/>
          <w:rFonts w:ascii="Times New Roman" w:hAnsi="Times New Roman" w:cs="Times New Roman"/>
          <w:sz w:val="24"/>
          <w:szCs w:val="24"/>
        </w:rPr>
        <w:t>exercise</w:t>
      </w:r>
      <w:r w:rsidRPr="00D6384E">
        <w:rPr>
          <w:rStyle w:val="HTMLTypewriter"/>
          <w:rFonts w:ascii="Times New Roman" w:hAnsi="Times New Roman" w:cs="Times New Roman"/>
          <w:sz w:val="24"/>
          <w:szCs w:val="24"/>
        </w:rPr>
        <w:t xml:space="preserve"> deadlines </w:t>
      </w:r>
      <w:r>
        <w:rPr>
          <w:rStyle w:val="HTMLTypewriter"/>
          <w:rFonts w:ascii="Times New Roman" w:hAnsi="Times New Roman" w:cs="Times New Roman"/>
          <w:sz w:val="24"/>
          <w:szCs w:val="24"/>
        </w:rPr>
        <w:t xml:space="preserve">and exams </w:t>
      </w:r>
      <w:r w:rsidRPr="00D6384E">
        <w:rPr>
          <w:rStyle w:val="HTMLTypewriter"/>
          <w:rFonts w:ascii="Times New Roman" w:hAnsi="Times New Roman" w:cs="Times New Roman"/>
          <w:sz w:val="24"/>
          <w:szCs w:val="24"/>
        </w:rPr>
        <w:t>so as to plan effectively and avoid lateness</w:t>
      </w:r>
      <w:r>
        <w:rPr>
          <w:rStyle w:val="HTMLTypewriter"/>
          <w:rFonts w:ascii="Times New Roman" w:hAnsi="Times New Roman" w:cs="Times New Roman"/>
          <w:sz w:val="24"/>
          <w:szCs w:val="24"/>
        </w:rPr>
        <w:t>.</w:t>
      </w:r>
      <w:r>
        <w:rPr>
          <w:rStyle w:val="fnt0"/>
        </w:rPr>
        <w:t xml:space="preserve"> Check for announcements on Blackboard every day; I will post programme modifications in the Blackboard Announcements section as the need arises. </w:t>
      </w:r>
    </w:p>
    <w:p w:rsidR="00A1254D" w:rsidRPr="00153EC3" w:rsidRDefault="00A1254D" w:rsidP="00A1254D">
      <w:pPr>
        <w:rPr>
          <w:rFonts w:eastAsia="Courier New"/>
          <w:b/>
          <w:i/>
        </w:rPr>
      </w:pPr>
      <w:r w:rsidRPr="00153EC3">
        <w:rPr>
          <w:rFonts w:eastAsia="Courier New"/>
          <w:b/>
          <w:i/>
        </w:rPr>
        <w:t>Keep up with coursework</w:t>
      </w:r>
      <w:r w:rsidRPr="00153EC3">
        <w:rPr>
          <w:rFonts w:eastAsia="Courier New"/>
        </w:rPr>
        <w:t xml:space="preserve">: </w:t>
      </w:r>
      <w:r w:rsidRPr="00153EC3">
        <w:t>T</w:t>
      </w:r>
      <w:r w:rsidRPr="00153EC3">
        <w:rPr>
          <w:rStyle w:val="fnt0"/>
        </w:rPr>
        <w:t xml:space="preserve">o avoid getting overwhelmed, keep up with all assigned readings. </w:t>
      </w:r>
      <w:r w:rsidRPr="00153EC3">
        <w:rPr>
          <w:rStyle w:val="HTMLTypewriter"/>
          <w:rFonts w:ascii="Times New Roman" w:hAnsi="Times New Roman" w:cs="Times New Roman"/>
          <w:sz w:val="24"/>
          <w:szCs w:val="24"/>
        </w:rPr>
        <w:t xml:space="preserve">The texts will be challenging, so do not cram readings the night before class. </w:t>
      </w:r>
      <w:r w:rsidRPr="00153EC3">
        <w:rPr>
          <w:rStyle w:val="fnt0"/>
        </w:rPr>
        <w:t>Prior to doing the readings, however, make sure to check the syllabus for what I expect you to read.</w:t>
      </w:r>
      <w:r w:rsidRPr="00153EC3">
        <w:t xml:space="preserve"> </w:t>
      </w:r>
      <w:r w:rsidRPr="00153EC3">
        <w:rPr>
          <w:rStyle w:val="HTMLTypewriter"/>
          <w:rFonts w:ascii="Times New Roman" w:hAnsi="Times New Roman" w:cs="Times New Roman"/>
          <w:sz w:val="24"/>
          <w:szCs w:val="24"/>
        </w:rPr>
        <w:t xml:space="preserve">When reading the texts, look for information that helps you answer study questions. Instead of copying the information directly from the sources, come up with answers in your own words. Take and subsequently organise notes on class lectures. </w:t>
      </w:r>
    </w:p>
    <w:p w:rsidR="00A1254D" w:rsidRPr="00AB56F6" w:rsidRDefault="00A1254D" w:rsidP="00A1254D">
      <w:r>
        <w:rPr>
          <w:rStyle w:val="fnt0"/>
          <w:b/>
          <w:bCs/>
          <w:i/>
        </w:rPr>
        <w:t>Answer</w:t>
      </w:r>
      <w:r w:rsidRPr="00AB56F6">
        <w:rPr>
          <w:rStyle w:val="fnt0"/>
          <w:b/>
          <w:bCs/>
          <w:i/>
        </w:rPr>
        <w:t xml:space="preserve"> </w:t>
      </w:r>
      <w:r>
        <w:rPr>
          <w:rStyle w:val="fnt0"/>
          <w:b/>
          <w:bCs/>
          <w:i/>
        </w:rPr>
        <w:t>all the</w:t>
      </w:r>
      <w:r w:rsidRPr="00AB56F6">
        <w:rPr>
          <w:rStyle w:val="fnt0"/>
          <w:b/>
          <w:bCs/>
          <w:i/>
        </w:rPr>
        <w:t xml:space="preserve"> </w:t>
      </w:r>
      <w:r>
        <w:rPr>
          <w:rStyle w:val="fnt0"/>
          <w:b/>
          <w:bCs/>
          <w:i/>
        </w:rPr>
        <w:t>study</w:t>
      </w:r>
      <w:r w:rsidRPr="00AB56F6">
        <w:rPr>
          <w:rStyle w:val="fnt0"/>
          <w:b/>
          <w:bCs/>
          <w:i/>
        </w:rPr>
        <w:t xml:space="preserve"> questions</w:t>
      </w:r>
      <w:r>
        <w:rPr>
          <w:rStyle w:val="fnt0"/>
          <w:b/>
          <w:bCs/>
          <w:i/>
        </w:rPr>
        <w:t xml:space="preserve"> as they are covered</w:t>
      </w:r>
      <w:r w:rsidRPr="00AB56F6">
        <w:t xml:space="preserve">: </w:t>
      </w:r>
      <w:r>
        <w:rPr>
          <w:rStyle w:val="fnt0"/>
        </w:rPr>
        <w:t xml:space="preserve">On Blackboard, I include </w:t>
      </w:r>
      <w:r w:rsidRPr="00AB56F6">
        <w:rPr>
          <w:rStyle w:val="fnt0"/>
        </w:rPr>
        <w:t xml:space="preserve">a list of </w:t>
      </w:r>
      <w:r>
        <w:rPr>
          <w:rStyle w:val="fnt0"/>
        </w:rPr>
        <w:t xml:space="preserve">exam </w:t>
      </w:r>
      <w:r w:rsidRPr="00AB56F6">
        <w:rPr>
          <w:rStyle w:val="fnt0"/>
        </w:rPr>
        <w:t>questions</w:t>
      </w:r>
      <w:r>
        <w:rPr>
          <w:rStyle w:val="fnt0"/>
        </w:rPr>
        <w:t>, organised by module</w:t>
      </w:r>
      <w:r w:rsidRPr="00AB56F6">
        <w:rPr>
          <w:rStyle w:val="fnt0"/>
        </w:rPr>
        <w:t xml:space="preserve">. </w:t>
      </w:r>
      <w:r w:rsidRPr="00AB56F6">
        <w:t xml:space="preserve">Exams are comprised of a selection from those questions, so if you know the correct answers, you </w:t>
      </w:r>
      <w:r>
        <w:t>are</w:t>
      </w:r>
      <w:r w:rsidRPr="00AB56F6">
        <w:t xml:space="preserve"> ready for the exams. </w:t>
      </w:r>
      <w:r>
        <w:rPr>
          <w:rStyle w:val="fnt0"/>
        </w:rPr>
        <w:t>Write your a</w:t>
      </w:r>
      <w:r w:rsidRPr="00AB56F6">
        <w:rPr>
          <w:rStyle w:val="fnt0"/>
        </w:rPr>
        <w:t>nswer</w:t>
      </w:r>
      <w:r>
        <w:rPr>
          <w:rStyle w:val="fnt0"/>
        </w:rPr>
        <w:t>s</w:t>
      </w:r>
      <w:r w:rsidRPr="00AB56F6">
        <w:rPr>
          <w:rStyle w:val="fnt0"/>
        </w:rPr>
        <w:t xml:space="preserve"> after you have completed the assigned readings</w:t>
      </w:r>
      <w:r>
        <w:rPr>
          <w:rStyle w:val="fnt0"/>
        </w:rPr>
        <w:t>, as part of regular studying</w:t>
      </w:r>
      <w:r w:rsidRPr="00AB56F6">
        <w:rPr>
          <w:rStyle w:val="fnt0"/>
        </w:rPr>
        <w:t xml:space="preserve">. If you are unsure </w:t>
      </w:r>
      <w:r>
        <w:rPr>
          <w:rStyle w:val="fnt0"/>
        </w:rPr>
        <w:t>whether your answers are</w:t>
      </w:r>
      <w:r w:rsidRPr="00AB56F6">
        <w:rPr>
          <w:rStyle w:val="fnt0"/>
        </w:rPr>
        <w:t xml:space="preserve"> correct, re-read the </w:t>
      </w:r>
      <w:r>
        <w:rPr>
          <w:rStyle w:val="fnt0"/>
        </w:rPr>
        <w:t>material</w:t>
      </w:r>
      <w:r w:rsidRPr="00AB56F6">
        <w:rPr>
          <w:rStyle w:val="fnt0"/>
        </w:rPr>
        <w:t xml:space="preserve"> and try answering the questions again</w:t>
      </w:r>
      <w:r>
        <w:rPr>
          <w:rStyle w:val="fnt0"/>
        </w:rPr>
        <w:t>. If you still have trouble,</w:t>
      </w:r>
      <w:r w:rsidRPr="00AB56F6">
        <w:rPr>
          <w:rStyle w:val="fnt0"/>
        </w:rPr>
        <w:t xml:space="preserve"> tell me in class the answers you have formulated and explain what you are not sure about or </w:t>
      </w:r>
      <w:r>
        <w:rPr>
          <w:rStyle w:val="fnt0"/>
        </w:rPr>
        <w:t xml:space="preserve">email me your written answer(s), </w:t>
      </w:r>
      <w:r w:rsidRPr="00AB56F6">
        <w:rPr>
          <w:rStyle w:val="fnt0"/>
        </w:rPr>
        <w:t>specify</w:t>
      </w:r>
      <w:r>
        <w:rPr>
          <w:rStyle w:val="fnt0"/>
        </w:rPr>
        <w:t>ing</w:t>
      </w:r>
      <w:r w:rsidRPr="00AB56F6">
        <w:rPr>
          <w:rStyle w:val="fnt0"/>
        </w:rPr>
        <w:t xml:space="preserve"> what </w:t>
      </w:r>
      <w:r>
        <w:rPr>
          <w:rStyle w:val="fnt0"/>
        </w:rPr>
        <w:t>you find</w:t>
      </w:r>
      <w:r w:rsidRPr="00AB56F6">
        <w:rPr>
          <w:rStyle w:val="fnt0"/>
        </w:rPr>
        <w:t xml:space="preserve"> unclear or troublesome.</w:t>
      </w:r>
    </w:p>
    <w:p w:rsidR="00A1254D" w:rsidRDefault="00A1254D" w:rsidP="00A1254D">
      <w:r w:rsidRPr="00333DB4">
        <w:rPr>
          <w:rStyle w:val="fnt0"/>
          <w:b/>
          <w:bCs/>
          <w:i/>
        </w:rPr>
        <w:t>Become familiar with geography terms</w:t>
      </w:r>
      <w:r>
        <w:t xml:space="preserve">: </w:t>
      </w:r>
      <w:r>
        <w:rPr>
          <w:rStyle w:val="fnt0"/>
        </w:rPr>
        <w:t>I will expect the terminology from the readings to begin appearing in your responses and in your communications with me and others in the course. But for you to become familiar with such new terms, you must make sure to understand them. So, look up terms, notice how the terms are used and in what context, ask me to clarify terms you have trouble comprehending.</w:t>
      </w:r>
      <w:r>
        <w:t xml:space="preserve"> </w:t>
      </w:r>
      <w:r>
        <w:rPr>
          <w:rStyle w:val="fnt0"/>
        </w:rPr>
        <w:t>I also expect you to use appropriate terms and understand them thoroughly in answers to coursework questions.</w:t>
      </w:r>
    </w:p>
    <w:p w:rsidR="00A1254D" w:rsidRPr="00333DB4" w:rsidRDefault="00A1254D" w:rsidP="00A1254D">
      <w:pPr>
        <w:rPr>
          <w:i/>
        </w:rPr>
      </w:pPr>
      <w:r>
        <w:rPr>
          <w:rStyle w:val="fnt0"/>
          <w:b/>
          <w:bCs/>
          <w:i/>
        </w:rPr>
        <w:t>Practice</w:t>
      </w:r>
      <w:r w:rsidRPr="00333DB4">
        <w:rPr>
          <w:rStyle w:val="fnt0"/>
          <w:b/>
          <w:bCs/>
          <w:i/>
        </w:rPr>
        <w:t xml:space="preserve"> problem-based </w:t>
      </w:r>
      <w:r w:rsidRPr="00574813">
        <w:rPr>
          <w:rStyle w:val="fnt0"/>
          <w:b/>
          <w:bCs/>
          <w:i/>
        </w:rPr>
        <w:t>calculations</w:t>
      </w:r>
      <w:r>
        <w:t xml:space="preserve">: </w:t>
      </w:r>
      <w:r w:rsidRPr="00333DB4">
        <w:rPr>
          <w:rStyle w:val="fnt0"/>
        </w:rPr>
        <w:t>There</w:t>
      </w:r>
      <w:r>
        <w:rPr>
          <w:rStyle w:val="fnt0"/>
        </w:rPr>
        <w:t xml:space="preserve"> are questions on exercises and exams that require you to figure out how to set up solutions and calculations on your own. If you have trouble with problem-solving or applied maths, I have provided guides on Blackboard demonstrating how to solve such problems. What you should do is use different numbers for the given examples in the guides and the practice exercises, first figuring out the answer on your own and then seeking my comments. Do this often and throughout the term. These problems are based on applying maths and logic; they cannot be solved by memorising recipes or formulae. Remember that you are getting credit for natural science, which means knowing maths and how to apply it. I can show you how one can answer a certain question or solve some puzzle that I will be giving you to do, but you will succeed in finding solutions to problems only through practice and by thinking of analogies to what you already know how to do. </w:t>
      </w:r>
    </w:p>
    <w:p w:rsidR="00A1254D" w:rsidRPr="00153EC3" w:rsidRDefault="00A1254D" w:rsidP="00A1254D">
      <w:pPr>
        <w:rPr>
          <w:b/>
        </w:rPr>
      </w:pPr>
      <w:r w:rsidRPr="00153EC3">
        <w:rPr>
          <w:rStyle w:val="fnt0"/>
          <w:b/>
          <w:i/>
        </w:rPr>
        <w:t>Study and prepare for classes and coursework</w:t>
      </w:r>
      <w:r w:rsidRPr="00153EC3">
        <w:rPr>
          <w:rStyle w:val="fnt0"/>
        </w:rPr>
        <w:t xml:space="preserve">: </w:t>
      </w:r>
      <w:r w:rsidRPr="00153EC3">
        <w:t xml:space="preserve">Before reading the assigned pages, read the related exam questions. Answer all the questions in the study guide as you read the assigned textbook pages. Read actively by taking and organising notes (e.g., making outlines). </w:t>
      </w:r>
      <w:r w:rsidRPr="00153EC3">
        <w:rPr>
          <w:rStyle w:val="HTMLTypewriter"/>
          <w:rFonts w:ascii="Times New Roman" w:hAnsi="Times New Roman" w:cs="Times New Roman"/>
          <w:sz w:val="24"/>
          <w:szCs w:val="24"/>
        </w:rPr>
        <w:t xml:space="preserve">Review your notes regularly and modify them as necessary, correcting for errors, adding pertinent information from subsequent lectures and readings, etc. Re-read all assigned materials at least once. </w:t>
      </w:r>
      <w:r w:rsidRPr="00153EC3">
        <w:rPr>
          <w:rFonts w:eastAsia="Courier New"/>
        </w:rPr>
        <w:t>Integrate your notes on the assigned readings with any supplemental course materials. Begin memorising map locations two weeks prior to a map exam</w:t>
      </w:r>
      <w:r w:rsidRPr="00153EC3">
        <w:t xml:space="preserve">. You can test yourself by using blank maps until you can identify all locations. </w:t>
      </w:r>
      <w:r w:rsidRPr="00153EC3">
        <w:lastRenderedPageBreak/>
        <w:t>Do this gradually, focusing on one area or set of countries at a time. Once you have covered all the locations, begin again, but starting with a different area or set of countries. Repeat the process until you can identify all locations.</w:t>
      </w:r>
    </w:p>
    <w:p w:rsidR="00A1254D" w:rsidRPr="00153EC3" w:rsidRDefault="00A1254D" w:rsidP="00A1254D">
      <w:pPr>
        <w:rPr>
          <w:rFonts w:eastAsia="Courier New"/>
        </w:rPr>
      </w:pPr>
      <w:r w:rsidRPr="00153EC3">
        <w:rPr>
          <w:rFonts w:eastAsia="Courier New"/>
          <w:b/>
          <w:i/>
        </w:rPr>
        <w:t>Be an active learner</w:t>
      </w:r>
      <w:r w:rsidRPr="00153EC3">
        <w:rPr>
          <w:rFonts w:eastAsia="Courier New"/>
        </w:rPr>
        <w:t xml:space="preserve">: Ask questions about material you find difficult, but always formulate your own answers first. This will help me gauge what you know and give you more effective feedback. Focus both on how one arrives at the answer as well as what it is. Ensure your study question answers are correct by referring to assigned materials and class notes and sending me your answers to get my comments; do this regularly instead of sending long lists of answers that I will not be able to comment promptly. </w:t>
      </w:r>
    </w:p>
    <w:p w:rsidR="00A1254D" w:rsidRPr="00153EC3" w:rsidRDefault="00A1254D" w:rsidP="00A1254D">
      <w:r w:rsidRPr="00153EC3">
        <w:rPr>
          <w:rFonts w:eastAsia="Courier New"/>
          <w:b/>
          <w:i/>
        </w:rPr>
        <w:t>Regularly use office hours or other ways of contacting me</w:t>
      </w:r>
      <w:r w:rsidRPr="00153EC3">
        <w:rPr>
          <w:rFonts w:eastAsia="Courier New"/>
        </w:rPr>
        <w:t>: It is impossible to deal with problems effectively once they pile up. Visit me during office hours to resolve any problems you might have with the course or send me e-mail to do the same, if you cannot make it to office hours. Do not wait until a week before a deadline or towards semester’s end to do the above tasks or to seek my help; by then, it will be too late for me to be able to help you.</w:t>
      </w:r>
    </w:p>
    <w:p w:rsidR="00A1254D" w:rsidRPr="00153EC3" w:rsidRDefault="00A1254D" w:rsidP="00A1254D"/>
    <w:p w:rsidR="00462491" w:rsidRDefault="00462491" w:rsidP="00462491">
      <w:pPr>
        <w:rPr>
          <w:b/>
          <w:sz w:val="28"/>
          <w:szCs w:val="28"/>
        </w:rPr>
      </w:pPr>
      <w:r>
        <w:rPr>
          <w:b/>
          <w:sz w:val="28"/>
          <w:szCs w:val="28"/>
        </w:rPr>
        <w:t>Materials and supplies</w:t>
      </w:r>
    </w:p>
    <w:p w:rsidR="00462491" w:rsidRDefault="00462491" w:rsidP="00462491">
      <w:r>
        <w:t xml:space="preserve">Sometimes during class we will put into practice some concepts by means of classroom </w:t>
      </w:r>
      <w:r w:rsidR="00CC2AC6">
        <w:t>assignments</w:t>
      </w:r>
      <w:r>
        <w:t xml:space="preserve">. For this reason, please have the following items available: calculator, graph paper (at least five sheets), tracing paper (at least five sheets), metric ruler (at least 15 cm in length), masking tape (to hold tracing paper in place over a map), N° 2 pencils, pencil sharpener, </w:t>
      </w:r>
      <w:r w:rsidRPr="008337DA">
        <w:rPr>
          <w:lang w:val="en-US"/>
        </w:rPr>
        <w:t>artist or gum rubber/eraser or soft vinyl rubber/eraser</w:t>
      </w:r>
      <w:r>
        <w:t>; (optional)</w:t>
      </w:r>
      <w:r w:rsidR="00CC2AC6">
        <w:t xml:space="preserve"> protractor</w:t>
      </w:r>
      <w:r w:rsidR="00853C7A">
        <w:t>, compass,</w:t>
      </w:r>
      <w:r w:rsidR="00CC2AC6">
        <w:t xml:space="preserve"> and </w:t>
      </w:r>
      <w:r>
        <w:t>small, light brush (to brush away residues).</w:t>
      </w:r>
    </w:p>
    <w:p w:rsidR="00462491" w:rsidRPr="005B119E" w:rsidRDefault="00462491" w:rsidP="00462491"/>
    <w:p w:rsidR="00F94455" w:rsidRPr="00E06DE9" w:rsidRDefault="00F94455" w:rsidP="00F94455">
      <w:pPr>
        <w:rPr>
          <w:b/>
          <w:sz w:val="28"/>
          <w:szCs w:val="28"/>
        </w:rPr>
      </w:pPr>
      <w:r w:rsidRPr="00E06DE9">
        <w:rPr>
          <w:b/>
          <w:sz w:val="28"/>
          <w:szCs w:val="28"/>
        </w:rPr>
        <w:t>Reading sources</w:t>
      </w:r>
    </w:p>
    <w:p w:rsidR="00F94455" w:rsidRPr="00333DB4" w:rsidRDefault="00F94455" w:rsidP="00F94455">
      <w:pPr>
        <w:rPr>
          <w:b/>
          <w:i/>
        </w:rPr>
      </w:pPr>
      <w:r>
        <w:rPr>
          <w:b/>
          <w:i/>
        </w:rPr>
        <w:t>T</w:t>
      </w:r>
      <w:r w:rsidRPr="00456536">
        <w:rPr>
          <w:b/>
          <w:i/>
        </w:rPr>
        <w:t>extbook</w:t>
      </w:r>
      <w:r w:rsidRPr="00333DB4">
        <w:t>:</w:t>
      </w:r>
      <w:r>
        <w:rPr>
          <w:b/>
          <w:i/>
        </w:rPr>
        <w:t xml:space="preserve"> </w:t>
      </w:r>
      <w:r>
        <w:rPr>
          <w:rStyle w:val="style1"/>
          <w:lang w:val="en-US"/>
        </w:rPr>
        <w:t>The textbook for this course is free and</w:t>
      </w:r>
      <w:r w:rsidRPr="00850D05">
        <w:t xml:space="preserve"> </w:t>
      </w:r>
      <w:r>
        <w:t>accessible via the Blackboard course website</w:t>
      </w:r>
      <w:r>
        <w:rPr>
          <w:rStyle w:val="style1"/>
          <w:lang w:val="en-US"/>
        </w:rPr>
        <w:t>:</w:t>
      </w:r>
      <w:bookmarkStart w:id="1" w:name="OLE_LINK1"/>
      <w:r>
        <w:rPr>
          <w:rStyle w:val="style1"/>
          <w:lang w:val="en-US"/>
        </w:rPr>
        <w:t xml:space="preserve"> Michael Pidwirny. </w:t>
      </w:r>
      <w:r w:rsidRPr="00E6334D">
        <w:rPr>
          <w:rStyle w:val="style1"/>
          <w:lang w:val="en-US"/>
        </w:rPr>
        <w:t>1999-2010</w:t>
      </w:r>
      <w:r>
        <w:rPr>
          <w:rStyle w:val="style1"/>
          <w:lang w:val="en-US"/>
        </w:rPr>
        <w:t xml:space="preserve">. </w:t>
      </w:r>
      <w:r w:rsidRPr="00E33F11">
        <w:rPr>
          <w:rStyle w:val="style1"/>
          <w:i/>
        </w:rPr>
        <w:t>Fundamentals of Physical Geography</w:t>
      </w:r>
      <w:r>
        <w:rPr>
          <w:rStyle w:val="style1"/>
          <w:lang w:val="en-US"/>
        </w:rPr>
        <w:t xml:space="preserve">. </w:t>
      </w:r>
      <w:r w:rsidRPr="00FD2CEF">
        <w:rPr>
          <w:rStyle w:val="style1"/>
          <w:lang w:val="en-US"/>
        </w:rPr>
        <w:t>http://www.physicalgeography.net</w:t>
      </w:r>
      <w:r>
        <w:t>.</w:t>
      </w:r>
    </w:p>
    <w:bookmarkEnd w:id="1"/>
    <w:p w:rsidR="00F94455" w:rsidRPr="00333DB4" w:rsidRDefault="00F94455" w:rsidP="00F94455">
      <w:pPr>
        <w:rPr>
          <w:b/>
          <w:i/>
        </w:rPr>
      </w:pPr>
      <w:r w:rsidRPr="00456536">
        <w:rPr>
          <w:b/>
          <w:i/>
        </w:rPr>
        <w:t xml:space="preserve">Additional </w:t>
      </w:r>
      <w:r w:rsidRPr="00333DB4">
        <w:rPr>
          <w:b/>
          <w:i/>
        </w:rPr>
        <w:t>sources</w:t>
      </w:r>
      <w:r>
        <w:t xml:space="preserve">: </w:t>
      </w:r>
      <w:r w:rsidRPr="00A919C5">
        <w:t xml:space="preserve">Further reading </w:t>
      </w:r>
      <w:r>
        <w:t>is</w:t>
      </w:r>
      <w:r w:rsidRPr="00A919C5">
        <w:t xml:space="preserve"> assigned as background information to </w:t>
      </w:r>
      <w:r>
        <w:t>exercises and/or</w:t>
      </w:r>
      <w:r w:rsidRPr="00A919C5">
        <w:t xml:space="preserve"> </w:t>
      </w:r>
      <w:r>
        <w:t>class activities</w:t>
      </w:r>
      <w:r w:rsidRPr="00A919C5">
        <w:t xml:space="preserve">. Such sources </w:t>
      </w:r>
      <w:r>
        <w:t>are</w:t>
      </w:r>
      <w:r w:rsidRPr="00A919C5">
        <w:t xml:space="preserve"> made available </w:t>
      </w:r>
      <w:r>
        <w:t>through Blackboard</w:t>
      </w:r>
      <w:r w:rsidRPr="00A919C5">
        <w:t>.</w:t>
      </w:r>
    </w:p>
    <w:p w:rsidR="00F94455" w:rsidRDefault="00F94455" w:rsidP="00A919C5">
      <w:pPr>
        <w:rPr>
          <w:b/>
          <w:sz w:val="32"/>
          <w:szCs w:val="32"/>
        </w:rPr>
      </w:pPr>
    </w:p>
    <w:p w:rsidR="00852538" w:rsidRPr="00E06DE9" w:rsidRDefault="00852538" w:rsidP="00852538">
      <w:pPr>
        <w:rPr>
          <w:b/>
          <w:sz w:val="32"/>
          <w:szCs w:val="32"/>
        </w:rPr>
      </w:pPr>
      <w:r w:rsidRPr="00E06DE9">
        <w:rPr>
          <w:b/>
          <w:sz w:val="32"/>
          <w:szCs w:val="32"/>
        </w:rPr>
        <w:t>Evaluation</w:t>
      </w:r>
    </w:p>
    <w:p w:rsidR="00852538" w:rsidRDefault="00852538" w:rsidP="00852538">
      <w:pPr>
        <w:ind w:right="-432"/>
      </w:pPr>
      <w:r>
        <w:rPr>
          <w:b/>
        </w:rPr>
        <w:t>Exams (70</w:t>
      </w:r>
      <w:r w:rsidRPr="006437D8">
        <w:rPr>
          <w:b/>
        </w:rPr>
        <w:t xml:space="preserve"> points)</w:t>
      </w:r>
      <w:r>
        <w:t xml:space="preserve">: The first three exams are each worth 15 points </w:t>
      </w:r>
      <w:r>
        <w:rPr>
          <w:iCs/>
        </w:rPr>
        <w:t>and the final exam is worth 25 points</w:t>
      </w:r>
      <w:r w:rsidRPr="007C244B">
        <w:t xml:space="preserve">. </w:t>
      </w:r>
      <w:r>
        <w:t xml:space="preserve">Questions are drawn directly or in modified form from the exam questions list posted on Blackboard. </w:t>
      </w:r>
      <w:r w:rsidRPr="00A454E7">
        <w:t xml:space="preserve">The final exam is comprehensive, but I will </w:t>
      </w:r>
      <w:r>
        <w:t>email</w:t>
      </w:r>
      <w:r w:rsidRPr="00A454E7">
        <w:t xml:space="preserve"> </w:t>
      </w:r>
      <w:r>
        <w:t xml:space="preserve">you </w:t>
      </w:r>
      <w:r w:rsidRPr="00A454E7">
        <w:t>the study questions covered</w:t>
      </w:r>
      <w:r>
        <w:t xml:space="preserve"> in the exam </w:t>
      </w:r>
      <w:r w:rsidRPr="00A454E7">
        <w:t>two to three days in advance</w:t>
      </w:r>
      <w:r>
        <w:t xml:space="preserve"> of the exam date</w:t>
      </w:r>
      <w:r w:rsidRPr="00A454E7">
        <w:t>.</w:t>
      </w:r>
      <w:r>
        <w:t xml:space="preserve"> </w:t>
      </w:r>
      <w:r w:rsidRPr="00D66D71">
        <w:t xml:space="preserve">Each exam </w:t>
      </w:r>
      <w:r>
        <w:t>is composed of three parts: (1)</w:t>
      </w:r>
      <w:r w:rsidRPr="00D66D71">
        <w:t xml:space="preserve"> </w:t>
      </w:r>
      <w:r>
        <w:t>multiple-choice and/or matching questions; (2) short-answer questions; and (2) five to ten locations to identify on a map.</w:t>
      </w:r>
      <w:r w:rsidRPr="00C56ADF">
        <w:t xml:space="preserve"> </w:t>
      </w:r>
      <w:r>
        <w:t>Some maps are included on Blackboard under “Exam Questions and Selected Maps”. Otherwise, consult an atlas to look up the rest of the locations</w:t>
      </w:r>
      <w:r w:rsidRPr="00D66D71">
        <w:t>.</w:t>
      </w:r>
      <w:r>
        <w:t xml:space="preserve"> The content of the map portions of the exams will appear in the following order:</w:t>
      </w:r>
    </w:p>
    <w:p w:rsidR="00852538" w:rsidRDefault="00852538" w:rsidP="00852538">
      <w:pPr>
        <w:ind w:right="-432"/>
      </w:pPr>
      <w:r w:rsidRPr="004B5A9D">
        <w:rPr>
          <w:u w:val="single"/>
        </w:rPr>
        <w:t>Exam 1</w:t>
      </w:r>
      <w:r>
        <w:t xml:space="preserve">: </w:t>
      </w:r>
      <w:r w:rsidRPr="003860D2">
        <w:rPr>
          <w:i/>
        </w:rPr>
        <w:t>Continents</w:t>
      </w:r>
      <w:r>
        <w:t xml:space="preserve">: Africa, Antarctica, Asia, Europe, Oceania/Australia, North and South America; </w:t>
      </w:r>
      <w:r w:rsidRPr="003860D2">
        <w:rPr>
          <w:i/>
        </w:rPr>
        <w:t>Oceans</w:t>
      </w:r>
      <w:r>
        <w:t xml:space="preserve">: Antarctic, Arctic, Atlantic, Pacific; </w:t>
      </w:r>
      <w:r w:rsidRPr="003860D2">
        <w:rPr>
          <w:i/>
        </w:rPr>
        <w:t>Seas</w:t>
      </w:r>
      <w:r>
        <w:t xml:space="preserve">: Andaman, Arabian, Arafura, Barents, Bering, Black, Caribbean, Celebes, Chukchi, East China, Kara, Labrador, Laptev, Mediterranean, North, Okhotsk, Red, Sargasso, South China, Tasman. </w:t>
      </w:r>
    </w:p>
    <w:p w:rsidR="00852538" w:rsidRPr="00D42393" w:rsidRDefault="00852538" w:rsidP="00852538">
      <w:pPr>
        <w:ind w:right="-432"/>
        <w:rPr>
          <w:lang w:val="en-US"/>
        </w:rPr>
      </w:pPr>
      <w:r w:rsidRPr="004B5A9D">
        <w:rPr>
          <w:u w:val="single"/>
          <w:lang w:val="en-US"/>
        </w:rPr>
        <w:t>Exam 2</w:t>
      </w:r>
      <w:r>
        <w:rPr>
          <w:lang w:val="en-US"/>
        </w:rPr>
        <w:t>:</w:t>
      </w:r>
      <w:r w:rsidRPr="00D42393">
        <w:rPr>
          <w:lang w:val="en-US"/>
        </w:rPr>
        <w:t xml:space="preserve"> </w:t>
      </w:r>
      <w:r w:rsidRPr="003D779E">
        <w:rPr>
          <w:i/>
        </w:rPr>
        <w:t>Mountain ranges</w:t>
      </w:r>
      <w:r w:rsidRPr="003D779E">
        <w:t xml:space="preserve">: </w:t>
      </w:r>
      <w:r w:rsidR="002D1BFC">
        <w:t xml:space="preserve">Alps, </w:t>
      </w:r>
      <w:r>
        <w:t xml:space="preserve">Altai, Andes, Appalachians, Atlas, </w:t>
      </w:r>
      <w:r w:rsidR="002D1BFC">
        <w:t xml:space="preserve">Barisan, Carpathians, </w:t>
      </w:r>
      <w:r>
        <w:t xml:space="preserve">Caucasus, Drakensberg, Great Dividing Range, Himalayas, Hindu Kush, Karakoram, </w:t>
      </w:r>
      <w:r w:rsidR="00D57288">
        <w:t xml:space="preserve">Kjølen (Scandinavian), </w:t>
      </w:r>
      <w:r w:rsidR="002D1BFC">
        <w:t xml:space="preserve">Qin, </w:t>
      </w:r>
      <w:r>
        <w:t xml:space="preserve">Rockies, Ruwenzori, </w:t>
      </w:r>
      <w:r w:rsidR="002D1BFC">
        <w:t xml:space="preserve">Transantarctic, </w:t>
      </w:r>
      <w:r>
        <w:t>Urals</w:t>
      </w:r>
      <w:r w:rsidR="002D1BFC">
        <w:t>, Western Ghats</w:t>
      </w:r>
      <w:r>
        <w:rPr>
          <w:lang w:val="en-US"/>
        </w:rPr>
        <w:t>.</w:t>
      </w:r>
    </w:p>
    <w:p w:rsidR="00852538" w:rsidRPr="00D42393" w:rsidRDefault="00852538" w:rsidP="00852538">
      <w:pPr>
        <w:ind w:right="-432"/>
        <w:rPr>
          <w:lang w:val="en-US"/>
        </w:rPr>
      </w:pPr>
      <w:r w:rsidRPr="004B5A9D">
        <w:rPr>
          <w:u w:val="single"/>
          <w:lang w:val="en-US"/>
        </w:rPr>
        <w:t>Exam 3</w:t>
      </w:r>
      <w:r>
        <w:rPr>
          <w:lang w:val="en-US"/>
        </w:rPr>
        <w:t>:</w:t>
      </w:r>
      <w:r w:rsidRPr="00D42393">
        <w:rPr>
          <w:lang w:val="en-US"/>
        </w:rPr>
        <w:t xml:space="preserve"> </w:t>
      </w:r>
      <w:r w:rsidRPr="00D42393">
        <w:rPr>
          <w:i/>
          <w:lang w:val="en-US"/>
        </w:rPr>
        <w:t>Climate regions</w:t>
      </w:r>
      <w:r w:rsidRPr="00D42393">
        <w:rPr>
          <w:lang w:val="en-US"/>
        </w:rPr>
        <w:t>: A</w:t>
      </w:r>
      <w:r>
        <w:rPr>
          <w:lang w:val="en-US"/>
        </w:rPr>
        <w:t>-</w:t>
      </w:r>
      <w:r w:rsidRPr="00D42393">
        <w:rPr>
          <w:lang w:val="en-US"/>
        </w:rPr>
        <w:t xml:space="preserve">E, H; </w:t>
      </w:r>
      <w:r w:rsidRPr="00D42393">
        <w:rPr>
          <w:i/>
          <w:lang w:val="en-US"/>
        </w:rPr>
        <w:t>Air mass source regions</w:t>
      </w:r>
      <w:r w:rsidRPr="00D42393">
        <w:rPr>
          <w:lang w:val="en-US"/>
        </w:rPr>
        <w:t xml:space="preserve">: cA, cAA, cT, cP, </w:t>
      </w:r>
      <w:r>
        <w:rPr>
          <w:lang w:val="en-US"/>
        </w:rPr>
        <w:t>etc.</w:t>
      </w:r>
      <w:r w:rsidRPr="00D42393">
        <w:rPr>
          <w:lang w:val="en-US"/>
        </w:rPr>
        <w:t xml:space="preserve"> </w:t>
      </w:r>
    </w:p>
    <w:p w:rsidR="00852538" w:rsidRDefault="00852538" w:rsidP="00852538">
      <w:pPr>
        <w:ind w:right="-432"/>
        <w:rPr>
          <w:lang w:val="en-US"/>
        </w:rPr>
      </w:pPr>
      <w:r>
        <w:rPr>
          <w:u w:val="single"/>
        </w:rPr>
        <w:t>Final Exam</w:t>
      </w:r>
      <w:r>
        <w:t xml:space="preserve">: </w:t>
      </w:r>
      <w:r w:rsidRPr="00D42393">
        <w:rPr>
          <w:i/>
          <w:lang w:val="en-US"/>
        </w:rPr>
        <w:t>Rivers</w:t>
      </w:r>
      <w:r w:rsidRPr="00D42393">
        <w:rPr>
          <w:lang w:val="en-US"/>
        </w:rPr>
        <w:t xml:space="preserve">: Amazon, Amur, </w:t>
      </w:r>
      <w:r w:rsidR="002D1BFC">
        <w:rPr>
          <w:lang w:val="en-US"/>
        </w:rPr>
        <w:t xml:space="preserve">Chang Jiang (Yangtze), </w:t>
      </w:r>
      <w:r w:rsidRPr="00D42393">
        <w:rPr>
          <w:lang w:val="en-US"/>
        </w:rPr>
        <w:t>Congo, Euphrates, Huang He, Indus, Lena, Mackenzie, Madeira, Mekong, Mississippi, Murray, Niger, Nile, Ob, Paran</w:t>
      </w:r>
      <w:r>
        <w:rPr>
          <w:lang w:val="hu-HU"/>
        </w:rPr>
        <w:t>á</w:t>
      </w:r>
      <w:r w:rsidRPr="00D42393">
        <w:rPr>
          <w:lang w:val="en-US"/>
        </w:rPr>
        <w:t xml:space="preserve">, Tocantins, Volga, Yenisei, Yukon; </w:t>
      </w:r>
      <w:r w:rsidRPr="00D42393">
        <w:rPr>
          <w:i/>
          <w:lang w:val="en-US"/>
        </w:rPr>
        <w:t>Lakes/Inland Seas</w:t>
      </w:r>
      <w:r w:rsidRPr="00D42393">
        <w:rPr>
          <w:lang w:val="en-US"/>
        </w:rPr>
        <w:t>: Aral, Athabasca, Baikal, Balkhash, Caspian, Erie, Great Bear, Great Slave, Huron, Ladoga, Malawi, Michigan, Nicaragua, Onega, Ontario, Superior, Tanganyika, Taymyr, Titicaca, Victoria, Winnipeg</w:t>
      </w:r>
      <w:r>
        <w:rPr>
          <w:lang w:val="en-US"/>
        </w:rPr>
        <w:t>.</w:t>
      </w:r>
    </w:p>
    <w:p w:rsidR="00852538" w:rsidRPr="00970789" w:rsidRDefault="00852538" w:rsidP="00852538">
      <w:r>
        <w:rPr>
          <w:b/>
        </w:rPr>
        <w:t>Assignments (15 points)</w:t>
      </w:r>
      <w:r>
        <w:t>: Assignments are group activities done in class, each worth five points. Class will be divided into groups of three-four people, each group member receiving the same score for the answers given.</w:t>
      </w:r>
      <w:r w:rsidR="001F7C66">
        <w:t xml:space="preserve"> Instructions are included in assignment handouts.</w:t>
      </w:r>
    </w:p>
    <w:p w:rsidR="00852538" w:rsidRPr="00A4348D" w:rsidRDefault="00852538" w:rsidP="00852538">
      <w:r w:rsidRPr="006437D8">
        <w:rPr>
          <w:b/>
        </w:rPr>
        <w:t>Exercises (</w:t>
      </w:r>
      <w:r>
        <w:rPr>
          <w:b/>
        </w:rPr>
        <w:t>15</w:t>
      </w:r>
      <w:r w:rsidRPr="006437D8">
        <w:rPr>
          <w:b/>
        </w:rPr>
        <w:t xml:space="preserve"> points)</w:t>
      </w:r>
      <w:r>
        <w:t>: E</w:t>
      </w:r>
      <w:r w:rsidRPr="00A919C5">
        <w:t xml:space="preserve">xercises </w:t>
      </w:r>
      <w:r>
        <w:t xml:space="preserve">are each worth five points and done online through Blackboard, where answers </w:t>
      </w:r>
      <w:r w:rsidRPr="00A919C5">
        <w:t xml:space="preserve">are </w:t>
      </w:r>
      <w:r>
        <w:t xml:space="preserve">mostly </w:t>
      </w:r>
      <w:r w:rsidRPr="00A919C5">
        <w:t xml:space="preserve">marked </w:t>
      </w:r>
      <w:r>
        <w:t xml:space="preserve">automatically. </w:t>
      </w:r>
      <w:r>
        <w:rPr>
          <w:rStyle w:val="fnt0"/>
        </w:rPr>
        <w:t xml:space="preserve">You have the chance to practice the exercises as many times as you wish before working on the final version. No marks or points are received by completing the practice exercises. When you are ready to work on the actual exercise, you can click on the link in the “Exercises” course section for that exercise any time prior to the deadline. You will have </w:t>
      </w:r>
      <w:r w:rsidRPr="006437D8">
        <w:rPr>
          <w:rStyle w:val="fnt0"/>
          <w:bCs/>
          <w:iCs/>
        </w:rPr>
        <w:t>one hour</w:t>
      </w:r>
      <w:r>
        <w:rPr>
          <w:rStyle w:val="fnt0"/>
        </w:rPr>
        <w:t xml:space="preserve"> to complete each exercise. </w:t>
      </w:r>
      <w:r>
        <w:rPr>
          <w:rStyle w:val="fnt0"/>
          <w:b/>
          <w:i/>
        </w:rPr>
        <w:t xml:space="preserve">Online </w:t>
      </w:r>
      <w:r w:rsidRPr="00970789">
        <w:rPr>
          <w:rStyle w:val="fnt0"/>
          <w:b/>
          <w:i/>
        </w:rPr>
        <w:t>exercise</w:t>
      </w:r>
      <w:r>
        <w:rPr>
          <w:rStyle w:val="fnt0"/>
          <w:b/>
          <w:i/>
        </w:rPr>
        <w:t>s</w:t>
      </w:r>
      <w:r w:rsidRPr="00970789">
        <w:rPr>
          <w:rStyle w:val="fnt0"/>
          <w:b/>
          <w:i/>
        </w:rPr>
        <w:t xml:space="preserve"> </w:t>
      </w:r>
      <w:r>
        <w:rPr>
          <w:rStyle w:val="fnt0"/>
          <w:b/>
          <w:i/>
        </w:rPr>
        <w:t>are</w:t>
      </w:r>
      <w:r w:rsidRPr="00970789">
        <w:rPr>
          <w:rStyle w:val="fnt0"/>
          <w:b/>
          <w:i/>
        </w:rPr>
        <w:t xml:space="preserve"> available until 23</w:t>
      </w:r>
      <w:r w:rsidRPr="00970789">
        <w:rPr>
          <w:rStyle w:val="fnt0"/>
          <w:b/>
          <w:i/>
          <w:vertAlign w:val="superscript"/>
        </w:rPr>
        <w:t>59</w:t>
      </w:r>
      <w:r w:rsidRPr="00970789">
        <w:rPr>
          <w:rStyle w:val="fnt0"/>
          <w:b/>
          <w:i/>
        </w:rPr>
        <w:t xml:space="preserve"> of the due date</w:t>
      </w:r>
      <w:r>
        <w:rPr>
          <w:rStyle w:val="fnt0"/>
        </w:rPr>
        <w:t>. Save often. Once you submit the exercise, there is no chance to correct any answers.</w:t>
      </w:r>
    </w:p>
    <w:p w:rsidR="00D84645" w:rsidRPr="00CB7F52" w:rsidRDefault="00D84645" w:rsidP="00D84645">
      <w:pPr>
        <w:ind w:right="-432"/>
      </w:pPr>
    </w:p>
    <w:p w:rsidR="008B3F77" w:rsidRPr="00D66D71" w:rsidRDefault="008B3F77" w:rsidP="008B3F77">
      <w:pPr>
        <w:rPr>
          <w:b/>
          <w:sz w:val="28"/>
          <w:szCs w:val="28"/>
        </w:rPr>
      </w:pPr>
      <w:r w:rsidRPr="00D66D71">
        <w:rPr>
          <w:b/>
          <w:sz w:val="28"/>
          <w:szCs w:val="28"/>
        </w:rPr>
        <w:t>Marking system</w:t>
      </w:r>
    </w:p>
    <w:p w:rsidR="00F94455" w:rsidRPr="00E364B8" w:rsidRDefault="008B3F77" w:rsidP="001F7C66">
      <w:r w:rsidRPr="00D66D71">
        <w:t>Please note that I can only assess you on the basis of your performance, not on effort, amount of studying, reading comprehension, course attendance, etc.</w:t>
      </w:r>
      <w:r>
        <w:rPr>
          <w:rStyle w:val="HTMLTypewriter"/>
        </w:rPr>
        <w:t xml:space="preserve"> </w:t>
      </w:r>
      <w:r>
        <w:t>F</w:t>
      </w:r>
      <w:r w:rsidRPr="00D66D71">
        <w:t>inal mark</w:t>
      </w:r>
      <w:r>
        <w:t xml:space="preserve">s are determined by summing all the </w:t>
      </w:r>
      <w:r w:rsidRPr="00D66D71">
        <w:t xml:space="preserve">points received over the course of the term. To calculate your status during the term, add </w:t>
      </w:r>
      <w:r>
        <w:t xml:space="preserve">all </w:t>
      </w:r>
      <w:r w:rsidRPr="00D66D71">
        <w:t xml:space="preserve">the points </w:t>
      </w:r>
      <w:r>
        <w:t xml:space="preserve">you </w:t>
      </w:r>
      <w:r w:rsidRPr="00D66D71">
        <w:t>received, divide them by the total possible points</w:t>
      </w:r>
      <w:r>
        <w:t xml:space="preserve"> for that given period</w:t>
      </w:r>
      <w:r w:rsidRPr="00D66D71">
        <w:t xml:space="preserve">, and multiply by 100. Corresponding letter marks are </w:t>
      </w:r>
      <w:r>
        <w:t xml:space="preserve">shown </w:t>
      </w:r>
      <w:r w:rsidRPr="00D66D71">
        <w:t xml:space="preserve">in the chart below. </w:t>
      </w:r>
    </w:p>
    <w:tbl>
      <w:tblPr>
        <w:tblW w:w="3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800"/>
      </w:tblGrid>
      <w:tr w:rsidR="00F94455" w:rsidRPr="00E364B8" w:rsidTr="00ED3D02">
        <w:trPr>
          <w:jc w:val="center"/>
        </w:trPr>
        <w:tc>
          <w:tcPr>
            <w:tcW w:w="1458" w:type="dxa"/>
          </w:tcPr>
          <w:p w:rsidR="00F94455" w:rsidRPr="00E364B8" w:rsidRDefault="00F94455" w:rsidP="00ED3D02">
            <w:pPr>
              <w:ind w:right="-7"/>
              <w:rPr>
                <w:rFonts w:eastAsia="Arial Unicode MS"/>
                <w:b/>
              </w:rPr>
            </w:pPr>
            <w:r w:rsidRPr="00E364B8">
              <w:rPr>
                <w:b/>
              </w:rPr>
              <w:t>Final mark</w:t>
            </w:r>
          </w:p>
        </w:tc>
        <w:tc>
          <w:tcPr>
            <w:tcW w:w="1800" w:type="dxa"/>
          </w:tcPr>
          <w:p w:rsidR="00F94455" w:rsidRPr="00E364B8" w:rsidRDefault="00F94455" w:rsidP="00ED3D02">
            <w:pPr>
              <w:ind w:right="-7"/>
              <w:rPr>
                <w:rFonts w:eastAsia="Arial Unicode MS"/>
                <w:b/>
              </w:rPr>
            </w:pPr>
            <w:r w:rsidRPr="00E364B8">
              <w:rPr>
                <w:rFonts w:eastAsia="Arial Unicode MS"/>
                <w:b/>
              </w:rPr>
              <w:t>Total points</w:t>
            </w:r>
          </w:p>
        </w:tc>
      </w:tr>
      <w:tr w:rsidR="00F94455" w:rsidRPr="00E364B8" w:rsidTr="00ED3D02">
        <w:trPr>
          <w:cantSplit/>
          <w:jc w:val="center"/>
        </w:trPr>
        <w:tc>
          <w:tcPr>
            <w:tcW w:w="1458" w:type="dxa"/>
          </w:tcPr>
          <w:p w:rsidR="00F94455" w:rsidRPr="00E364B8" w:rsidRDefault="00F94455" w:rsidP="00ED3D02">
            <w:pPr>
              <w:ind w:right="-7"/>
              <w:rPr>
                <w:rFonts w:eastAsia="Arial Unicode MS"/>
              </w:rPr>
            </w:pPr>
            <w:r w:rsidRPr="00E364B8">
              <w:t>A</w:t>
            </w:r>
          </w:p>
        </w:tc>
        <w:tc>
          <w:tcPr>
            <w:tcW w:w="1800" w:type="dxa"/>
          </w:tcPr>
          <w:p w:rsidR="00F94455" w:rsidRPr="00E364B8" w:rsidRDefault="00F94455" w:rsidP="00ED3D02">
            <w:pPr>
              <w:ind w:right="-7"/>
              <w:rPr>
                <w:rFonts w:eastAsia="Arial Unicode MS"/>
              </w:rPr>
            </w:pPr>
            <w:r w:rsidRPr="00E364B8">
              <w:t>90-100</w:t>
            </w:r>
          </w:p>
        </w:tc>
      </w:tr>
      <w:tr w:rsidR="00F94455" w:rsidRPr="00E364B8" w:rsidTr="00ED3D02">
        <w:trPr>
          <w:cantSplit/>
          <w:jc w:val="center"/>
        </w:trPr>
        <w:tc>
          <w:tcPr>
            <w:tcW w:w="1458" w:type="dxa"/>
          </w:tcPr>
          <w:p w:rsidR="00F94455" w:rsidRPr="00E364B8" w:rsidRDefault="00F94455" w:rsidP="00ED3D02">
            <w:pPr>
              <w:ind w:right="-7"/>
              <w:rPr>
                <w:rFonts w:eastAsia="Arial Unicode MS"/>
              </w:rPr>
            </w:pPr>
            <w:r w:rsidRPr="00E364B8">
              <w:t>A</w:t>
            </w:r>
            <w:r w:rsidRPr="00E364B8">
              <w:rPr>
                <w:vertAlign w:val="superscript"/>
              </w:rPr>
              <w:t>-</w:t>
            </w:r>
          </w:p>
        </w:tc>
        <w:tc>
          <w:tcPr>
            <w:tcW w:w="1800" w:type="dxa"/>
          </w:tcPr>
          <w:p w:rsidR="00F94455" w:rsidRPr="00E364B8" w:rsidRDefault="00F94455" w:rsidP="00ED3D02">
            <w:pPr>
              <w:ind w:right="-7"/>
              <w:rPr>
                <w:rFonts w:eastAsia="Arial Unicode MS"/>
              </w:rPr>
            </w:pPr>
            <w:r w:rsidRPr="00E364B8">
              <w:t>86-89</w:t>
            </w:r>
          </w:p>
        </w:tc>
      </w:tr>
      <w:tr w:rsidR="00F94455" w:rsidRPr="00E364B8" w:rsidTr="00ED3D02">
        <w:trPr>
          <w:cantSplit/>
          <w:jc w:val="center"/>
        </w:trPr>
        <w:tc>
          <w:tcPr>
            <w:tcW w:w="1458" w:type="dxa"/>
          </w:tcPr>
          <w:p w:rsidR="00F94455" w:rsidRPr="00E364B8" w:rsidRDefault="00F94455" w:rsidP="00ED3D02">
            <w:pPr>
              <w:ind w:right="-7"/>
              <w:rPr>
                <w:rFonts w:eastAsia="Arial Unicode MS"/>
              </w:rPr>
            </w:pPr>
            <w:r w:rsidRPr="00E364B8">
              <w:t>B</w:t>
            </w:r>
            <w:r w:rsidRPr="00E364B8">
              <w:rPr>
                <w:vertAlign w:val="superscript"/>
              </w:rPr>
              <w:t>+</w:t>
            </w:r>
          </w:p>
        </w:tc>
        <w:tc>
          <w:tcPr>
            <w:tcW w:w="1800" w:type="dxa"/>
          </w:tcPr>
          <w:p w:rsidR="00F94455" w:rsidRPr="00E364B8" w:rsidRDefault="00F94455" w:rsidP="00ED3D02">
            <w:pPr>
              <w:ind w:right="-7"/>
              <w:rPr>
                <w:rFonts w:eastAsia="Arial Unicode MS"/>
              </w:rPr>
            </w:pPr>
            <w:r w:rsidRPr="00E364B8">
              <w:t>81-85</w:t>
            </w:r>
          </w:p>
        </w:tc>
      </w:tr>
      <w:tr w:rsidR="00F94455" w:rsidRPr="00E364B8" w:rsidTr="00ED3D02">
        <w:trPr>
          <w:cantSplit/>
          <w:jc w:val="center"/>
        </w:trPr>
        <w:tc>
          <w:tcPr>
            <w:tcW w:w="1458" w:type="dxa"/>
          </w:tcPr>
          <w:p w:rsidR="00F94455" w:rsidRPr="00E364B8" w:rsidRDefault="00F94455" w:rsidP="00ED3D02">
            <w:pPr>
              <w:ind w:right="-7"/>
              <w:rPr>
                <w:rFonts w:eastAsia="Arial Unicode MS"/>
              </w:rPr>
            </w:pPr>
            <w:r w:rsidRPr="00E364B8">
              <w:t>B</w:t>
            </w:r>
          </w:p>
        </w:tc>
        <w:tc>
          <w:tcPr>
            <w:tcW w:w="1800" w:type="dxa"/>
          </w:tcPr>
          <w:p w:rsidR="00F94455" w:rsidRPr="00E364B8" w:rsidRDefault="00F94455" w:rsidP="00ED3D02">
            <w:pPr>
              <w:ind w:right="-7"/>
              <w:rPr>
                <w:rFonts w:eastAsia="Arial Unicode MS"/>
              </w:rPr>
            </w:pPr>
            <w:r w:rsidRPr="00E364B8">
              <w:t>70-80</w:t>
            </w:r>
          </w:p>
        </w:tc>
      </w:tr>
      <w:tr w:rsidR="00F94455" w:rsidRPr="00E364B8" w:rsidTr="00ED3D02">
        <w:trPr>
          <w:cantSplit/>
          <w:jc w:val="center"/>
        </w:trPr>
        <w:tc>
          <w:tcPr>
            <w:tcW w:w="1458" w:type="dxa"/>
          </w:tcPr>
          <w:p w:rsidR="00F94455" w:rsidRPr="00E364B8" w:rsidRDefault="00F94455" w:rsidP="00ED3D02">
            <w:pPr>
              <w:ind w:right="-7"/>
              <w:rPr>
                <w:rFonts w:eastAsia="Arial Unicode MS"/>
              </w:rPr>
            </w:pPr>
            <w:r w:rsidRPr="00E364B8">
              <w:t>B</w:t>
            </w:r>
            <w:r w:rsidRPr="00E364B8">
              <w:rPr>
                <w:vertAlign w:val="superscript"/>
              </w:rPr>
              <w:t>-</w:t>
            </w:r>
          </w:p>
        </w:tc>
        <w:tc>
          <w:tcPr>
            <w:tcW w:w="1800" w:type="dxa"/>
          </w:tcPr>
          <w:p w:rsidR="00F94455" w:rsidRPr="00E364B8" w:rsidRDefault="00F94455" w:rsidP="00ED3D02">
            <w:pPr>
              <w:ind w:right="-7"/>
              <w:rPr>
                <w:rFonts w:eastAsia="Arial Unicode MS"/>
              </w:rPr>
            </w:pPr>
            <w:r w:rsidRPr="00E364B8">
              <w:t>66-69</w:t>
            </w:r>
          </w:p>
        </w:tc>
      </w:tr>
      <w:tr w:rsidR="00F94455" w:rsidRPr="00E364B8" w:rsidTr="00ED3D02">
        <w:trPr>
          <w:jc w:val="center"/>
        </w:trPr>
        <w:tc>
          <w:tcPr>
            <w:tcW w:w="1458" w:type="dxa"/>
          </w:tcPr>
          <w:p w:rsidR="00F94455" w:rsidRPr="00E364B8" w:rsidRDefault="00F94455" w:rsidP="00ED3D02">
            <w:pPr>
              <w:ind w:right="-7"/>
              <w:rPr>
                <w:rFonts w:eastAsia="Arial Unicode MS"/>
              </w:rPr>
            </w:pPr>
            <w:r w:rsidRPr="00E364B8">
              <w:t>C</w:t>
            </w:r>
            <w:r w:rsidRPr="00E364B8">
              <w:rPr>
                <w:vertAlign w:val="superscript"/>
              </w:rPr>
              <w:t>+</w:t>
            </w:r>
          </w:p>
        </w:tc>
        <w:tc>
          <w:tcPr>
            <w:tcW w:w="1800" w:type="dxa"/>
          </w:tcPr>
          <w:p w:rsidR="00F94455" w:rsidRPr="00E364B8" w:rsidRDefault="00F94455" w:rsidP="00ED3D02">
            <w:pPr>
              <w:ind w:right="-7"/>
              <w:rPr>
                <w:rFonts w:eastAsia="Arial Unicode MS"/>
              </w:rPr>
            </w:pPr>
            <w:r w:rsidRPr="00E364B8">
              <w:t>61-65</w:t>
            </w:r>
          </w:p>
        </w:tc>
      </w:tr>
      <w:tr w:rsidR="00F94455" w:rsidRPr="00E364B8" w:rsidTr="00ED3D02">
        <w:trPr>
          <w:jc w:val="center"/>
        </w:trPr>
        <w:tc>
          <w:tcPr>
            <w:tcW w:w="1458" w:type="dxa"/>
          </w:tcPr>
          <w:p w:rsidR="00F94455" w:rsidRPr="00E364B8" w:rsidRDefault="00F94455" w:rsidP="00ED3D02">
            <w:pPr>
              <w:ind w:right="-7"/>
              <w:rPr>
                <w:rFonts w:eastAsia="Arial Unicode MS"/>
              </w:rPr>
            </w:pPr>
            <w:r w:rsidRPr="00E364B8">
              <w:t>C</w:t>
            </w:r>
          </w:p>
        </w:tc>
        <w:tc>
          <w:tcPr>
            <w:tcW w:w="1800" w:type="dxa"/>
          </w:tcPr>
          <w:p w:rsidR="00F94455" w:rsidRPr="00E364B8" w:rsidRDefault="00F94455" w:rsidP="00ED3D02">
            <w:pPr>
              <w:ind w:right="-7"/>
              <w:rPr>
                <w:rFonts w:eastAsia="Arial Unicode MS"/>
              </w:rPr>
            </w:pPr>
            <w:r w:rsidRPr="00E364B8">
              <w:t>50-60</w:t>
            </w:r>
          </w:p>
        </w:tc>
      </w:tr>
      <w:tr w:rsidR="00F94455" w:rsidRPr="00E364B8" w:rsidTr="00ED3D02">
        <w:trPr>
          <w:jc w:val="center"/>
        </w:trPr>
        <w:tc>
          <w:tcPr>
            <w:tcW w:w="1458" w:type="dxa"/>
          </w:tcPr>
          <w:p w:rsidR="00F94455" w:rsidRPr="00E364B8" w:rsidRDefault="00F94455" w:rsidP="00ED3D02">
            <w:pPr>
              <w:ind w:right="-7"/>
              <w:rPr>
                <w:rFonts w:eastAsia="Arial Unicode MS"/>
              </w:rPr>
            </w:pPr>
            <w:r w:rsidRPr="00E364B8">
              <w:t>C</w:t>
            </w:r>
            <w:r w:rsidRPr="00E364B8">
              <w:rPr>
                <w:vertAlign w:val="superscript"/>
              </w:rPr>
              <w:t>-</w:t>
            </w:r>
          </w:p>
        </w:tc>
        <w:tc>
          <w:tcPr>
            <w:tcW w:w="1800" w:type="dxa"/>
          </w:tcPr>
          <w:p w:rsidR="00F94455" w:rsidRPr="00E364B8" w:rsidRDefault="00F94455" w:rsidP="00ED3D02">
            <w:pPr>
              <w:ind w:right="-7"/>
              <w:rPr>
                <w:rFonts w:eastAsia="Arial Unicode MS"/>
              </w:rPr>
            </w:pPr>
            <w:r w:rsidRPr="00E364B8">
              <w:t>46-49</w:t>
            </w:r>
          </w:p>
        </w:tc>
      </w:tr>
      <w:tr w:rsidR="00F94455" w:rsidRPr="00E364B8" w:rsidTr="00ED3D02">
        <w:trPr>
          <w:jc w:val="center"/>
        </w:trPr>
        <w:tc>
          <w:tcPr>
            <w:tcW w:w="1458" w:type="dxa"/>
          </w:tcPr>
          <w:p w:rsidR="00F94455" w:rsidRPr="00E364B8" w:rsidRDefault="00F94455" w:rsidP="00ED3D02">
            <w:pPr>
              <w:ind w:right="-7"/>
              <w:rPr>
                <w:rFonts w:eastAsia="Arial Unicode MS"/>
              </w:rPr>
            </w:pPr>
            <w:r w:rsidRPr="00E364B8">
              <w:t>D</w:t>
            </w:r>
            <w:r w:rsidRPr="00E364B8">
              <w:rPr>
                <w:vertAlign w:val="superscript"/>
              </w:rPr>
              <w:t>+</w:t>
            </w:r>
          </w:p>
        </w:tc>
        <w:tc>
          <w:tcPr>
            <w:tcW w:w="1800" w:type="dxa"/>
          </w:tcPr>
          <w:p w:rsidR="00F94455" w:rsidRPr="00E364B8" w:rsidRDefault="00F94455" w:rsidP="00ED3D02">
            <w:pPr>
              <w:ind w:right="-7"/>
              <w:rPr>
                <w:rFonts w:eastAsia="Arial Unicode MS"/>
              </w:rPr>
            </w:pPr>
            <w:r w:rsidRPr="00E364B8">
              <w:t>41-45</w:t>
            </w:r>
          </w:p>
        </w:tc>
      </w:tr>
      <w:tr w:rsidR="00F94455" w:rsidRPr="00E364B8" w:rsidTr="00ED3D02">
        <w:trPr>
          <w:jc w:val="center"/>
        </w:trPr>
        <w:tc>
          <w:tcPr>
            <w:tcW w:w="1458" w:type="dxa"/>
          </w:tcPr>
          <w:p w:rsidR="00F94455" w:rsidRPr="00E364B8" w:rsidRDefault="00F94455" w:rsidP="00ED3D02">
            <w:pPr>
              <w:ind w:right="-7"/>
              <w:rPr>
                <w:rFonts w:eastAsia="Arial Unicode MS"/>
              </w:rPr>
            </w:pPr>
            <w:r w:rsidRPr="00E364B8">
              <w:t>D</w:t>
            </w:r>
          </w:p>
        </w:tc>
        <w:tc>
          <w:tcPr>
            <w:tcW w:w="1800" w:type="dxa"/>
          </w:tcPr>
          <w:p w:rsidR="00F94455" w:rsidRPr="00E364B8" w:rsidRDefault="00F94455" w:rsidP="00ED3D02">
            <w:pPr>
              <w:ind w:right="-7"/>
              <w:rPr>
                <w:rFonts w:eastAsia="Arial Unicode MS"/>
              </w:rPr>
            </w:pPr>
            <w:r w:rsidRPr="00E364B8">
              <w:t>30-40</w:t>
            </w:r>
          </w:p>
        </w:tc>
      </w:tr>
      <w:tr w:rsidR="00F94455" w:rsidRPr="00E364B8" w:rsidTr="00ED3D02">
        <w:trPr>
          <w:jc w:val="center"/>
        </w:trPr>
        <w:tc>
          <w:tcPr>
            <w:tcW w:w="1458" w:type="dxa"/>
          </w:tcPr>
          <w:p w:rsidR="00F94455" w:rsidRPr="00E364B8" w:rsidRDefault="00F94455" w:rsidP="00ED3D02">
            <w:pPr>
              <w:ind w:right="-7"/>
              <w:rPr>
                <w:rFonts w:eastAsia="Arial Unicode MS"/>
              </w:rPr>
            </w:pPr>
            <w:r w:rsidRPr="00E364B8">
              <w:rPr>
                <w:rFonts w:eastAsia="Arial Unicode MS"/>
              </w:rPr>
              <w:t>D-</w:t>
            </w:r>
          </w:p>
        </w:tc>
        <w:tc>
          <w:tcPr>
            <w:tcW w:w="1800" w:type="dxa"/>
          </w:tcPr>
          <w:p w:rsidR="00F94455" w:rsidRPr="00E364B8" w:rsidRDefault="00F94455" w:rsidP="00ED3D02">
            <w:pPr>
              <w:ind w:right="-7"/>
              <w:rPr>
                <w:rFonts w:eastAsia="Arial Unicode MS"/>
              </w:rPr>
            </w:pPr>
            <w:r w:rsidRPr="00E364B8">
              <w:rPr>
                <w:rFonts w:eastAsia="Arial Unicode MS"/>
              </w:rPr>
              <w:t>26-29</w:t>
            </w:r>
          </w:p>
        </w:tc>
      </w:tr>
      <w:tr w:rsidR="00F94455" w:rsidRPr="00E364B8" w:rsidTr="00ED3D02">
        <w:trPr>
          <w:jc w:val="center"/>
        </w:trPr>
        <w:tc>
          <w:tcPr>
            <w:tcW w:w="1458" w:type="dxa"/>
          </w:tcPr>
          <w:p w:rsidR="00F94455" w:rsidRPr="00E364B8" w:rsidRDefault="00F94455" w:rsidP="00ED3D02">
            <w:pPr>
              <w:ind w:right="-7"/>
              <w:rPr>
                <w:rFonts w:eastAsia="Arial Unicode MS"/>
              </w:rPr>
            </w:pPr>
            <w:r w:rsidRPr="00E364B8">
              <w:t>F</w:t>
            </w:r>
          </w:p>
        </w:tc>
        <w:tc>
          <w:tcPr>
            <w:tcW w:w="1800" w:type="dxa"/>
          </w:tcPr>
          <w:p w:rsidR="00F94455" w:rsidRPr="00E364B8" w:rsidRDefault="00F94455" w:rsidP="00ED3D02">
            <w:pPr>
              <w:ind w:right="-7"/>
              <w:rPr>
                <w:rFonts w:eastAsia="Arial Unicode MS"/>
              </w:rPr>
            </w:pPr>
            <w:r w:rsidRPr="00E364B8">
              <w:t>0-25</w:t>
            </w:r>
          </w:p>
        </w:tc>
      </w:tr>
    </w:tbl>
    <w:p w:rsidR="001F7C66" w:rsidRPr="001F7C66" w:rsidRDefault="001F7C66" w:rsidP="000B56D3">
      <w:pPr>
        <w:autoSpaceDE w:val="0"/>
        <w:autoSpaceDN w:val="0"/>
        <w:adjustRightInd w:val="0"/>
        <w:rPr>
          <w:color w:val="000000"/>
          <w:sz w:val="20"/>
          <w:szCs w:val="20"/>
          <w:lang w:val="en-US"/>
        </w:rPr>
      </w:pPr>
    </w:p>
    <w:p w:rsidR="000B56D3" w:rsidRPr="00960635" w:rsidRDefault="000B56D3" w:rsidP="000B56D3">
      <w:pPr>
        <w:autoSpaceDE w:val="0"/>
        <w:autoSpaceDN w:val="0"/>
        <w:adjustRightInd w:val="0"/>
        <w:rPr>
          <w:b/>
          <w:color w:val="000000"/>
          <w:sz w:val="28"/>
          <w:szCs w:val="28"/>
          <w:lang w:val="en-US"/>
        </w:rPr>
      </w:pPr>
      <w:r w:rsidRPr="00960635">
        <w:rPr>
          <w:b/>
          <w:color w:val="000000"/>
          <w:sz w:val="28"/>
          <w:szCs w:val="28"/>
          <w:lang w:val="en-US"/>
        </w:rPr>
        <w:t>Online Student Evaluation of Instruction</w:t>
      </w:r>
    </w:p>
    <w:p w:rsidR="00FD685B" w:rsidRPr="00852538" w:rsidRDefault="00852538" w:rsidP="00852538">
      <w:pPr>
        <w:pStyle w:val="BodyText"/>
        <w:ind w:right="-600"/>
        <w:rPr>
          <w:b/>
        </w:rPr>
      </w:pPr>
      <w:r w:rsidRPr="0020442F">
        <w:rPr>
          <w:iCs/>
          <w:color w:val="000000"/>
        </w:rPr>
        <w:t xml:space="preserve">Your comments and suggestions are useful towards improving my teaching and course structure and content. Please complete the form online between </w:t>
      </w:r>
      <w:r>
        <w:rPr>
          <w:bCs/>
          <w:color w:val="000000"/>
        </w:rPr>
        <w:t>30 November</w:t>
      </w:r>
      <w:r w:rsidRPr="0020442F">
        <w:rPr>
          <w:bCs/>
          <w:color w:val="000000"/>
        </w:rPr>
        <w:t xml:space="preserve"> </w:t>
      </w:r>
      <w:r>
        <w:rPr>
          <w:bCs/>
          <w:color w:val="000000"/>
        </w:rPr>
        <w:t>and 10</w:t>
      </w:r>
      <w:r w:rsidRPr="0020442F">
        <w:rPr>
          <w:bCs/>
          <w:color w:val="000000"/>
        </w:rPr>
        <w:t xml:space="preserve"> </w:t>
      </w:r>
      <w:r>
        <w:rPr>
          <w:bCs/>
          <w:color w:val="000000"/>
        </w:rPr>
        <w:t>December</w:t>
      </w:r>
      <w:r w:rsidRPr="0020442F">
        <w:rPr>
          <w:iCs/>
          <w:color w:val="000000"/>
        </w:rPr>
        <w:t xml:space="preserve">. </w:t>
      </w:r>
      <w:r w:rsidR="00FD685B">
        <w:rPr>
          <w:b/>
          <w:sz w:val="28"/>
          <w:szCs w:val="28"/>
        </w:rPr>
        <w:br w:type="page"/>
      </w:r>
    </w:p>
    <w:p w:rsidR="002A56E5" w:rsidRPr="000B56D3" w:rsidRDefault="001465B1" w:rsidP="000B56D3">
      <w:pPr>
        <w:autoSpaceDE w:val="0"/>
        <w:autoSpaceDN w:val="0"/>
        <w:adjustRightInd w:val="0"/>
        <w:rPr>
          <w:color w:val="000000"/>
          <w:lang w:val="en-US"/>
        </w:rPr>
      </w:pPr>
      <w:r w:rsidRPr="00E06DE9">
        <w:rPr>
          <w:b/>
          <w:sz w:val="28"/>
          <w:szCs w:val="28"/>
        </w:rPr>
        <w:t>Programme</w:t>
      </w:r>
    </w:p>
    <w:p w:rsidR="00852538" w:rsidRPr="0020442F" w:rsidRDefault="00852538" w:rsidP="00852538">
      <w:r w:rsidRPr="0020442F">
        <w:t>Please note that this programme may be subject to change during the course of the term. The last</w:t>
      </w:r>
      <w:r>
        <w:t xml:space="preserve"> day for course withdrawal is 30</w:t>
      </w:r>
      <w:r w:rsidRPr="0020442F">
        <w:t xml:space="preserve"> </w:t>
      </w:r>
      <w:r>
        <w:t>October</w:t>
      </w:r>
      <w:r w:rsidRPr="0020442F">
        <w:t xml:space="preserve">. I will be away </w:t>
      </w:r>
      <w:r>
        <w:t>20-25 September for an academic conference</w:t>
      </w:r>
      <w:r w:rsidRPr="0020442F">
        <w:t xml:space="preserve">. During that time, I will be reachable via email and </w:t>
      </w:r>
      <w:r w:rsidRPr="0020442F">
        <w:rPr>
          <w:bCs/>
          <w:iCs/>
        </w:rPr>
        <w:t>coursework will be due online</w:t>
      </w:r>
      <w:r w:rsidRPr="0020442F">
        <w:t>.</w:t>
      </w:r>
    </w:p>
    <w:p w:rsidR="00CF49C3" w:rsidRPr="00161F93" w:rsidRDefault="00CF49C3" w:rsidP="00CF49C3">
      <w:pPr>
        <w:rPr>
          <w:sz w:val="28"/>
          <w:szCs w:val="28"/>
        </w:rPr>
      </w:pP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3150"/>
        <w:gridCol w:w="3510"/>
      </w:tblGrid>
      <w:tr w:rsidR="00735BCD" w:rsidRPr="00330071" w:rsidTr="00735BCD">
        <w:trPr>
          <w:trHeight w:val="215"/>
        </w:trPr>
        <w:tc>
          <w:tcPr>
            <w:tcW w:w="1776" w:type="dxa"/>
          </w:tcPr>
          <w:p w:rsidR="00735BCD" w:rsidRPr="0020442F" w:rsidRDefault="00735BCD" w:rsidP="00CC2103">
            <w:pPr>
              <w:rPr>
                <w:b/>
                <w:iCs/>
              </w:rPr>
            </w:pPr>
            <w:r w:rsidRPr="0020442F">
              <w:rPr>
                <w:b/>
                <w:iCs/>
              </w:rPr>
              <w:t>Date</w:t>
            </w:r>
          </w:p>
        </w:tc>
        <w:tc>
          <w:tcPr>
            <w:tcW w:w="3150" w:type="dxa"/>
          </w:tcPr>
          <w:p w:rsidR="00735BCD" w:rsidRPr="00330071" w:rsidRDefault="00735BCD" w:rsidP="000338A2">
            <w:pPr>
              <w:rPr>
                <w:b/>
                <w:iCs/>
              </w:rPr>
            </w:pPr>
            <w:r>
              <w:rPr>
                <w:b/>
                <w:iCs/>
              </w:rPr>
              <w:t>Modules/Work due</w:t>
            </w:r>
          </w:p>
        </w:tc>
        <w:tc>
          <w:tcPr>
            <w:tcW w:w="3510" w:type="dxa"/>
          </w:tcPr>
          <w:p w:rsidR="00735BCD" w:rsidRPr="00330071" w:rsidRDefault="00735BCD" w:rsidP="000338A2">
            <w:pPr>
              <w:rPr>
                <w:b/>
                <w:iCs/>
              </w:rPr>
            </w:pPr>
            <w:r>
              <w:rPr>
                <w:b/>
                <w:iCs/>
              </w:rPr>
              <w:t>R</w:t>
            </w:r>
            <w:r w:rsidRPr="00330071">
              <w:rPr>
                <w:b/>
                <w:iCs/>
              </w:rPr>
              <w:t>eading</w:t>
            </w:r>
            <w:r>
              <w:rPr>
                <w:b/>
                <w:iCs/>
              </w:rPr>
              <w:t>s</w:t>
            </w:r>
          </w:p>
        </w:tc>
      </w:tr>
      <w:tr w:rsidR="00735BCD" w:rsidRPr="00330071" w:rsidTr="00735BCD">
        <w:tc>
          <w:tcPr>
            <w:tcW w:w="1776" w:type="dxa"/>
          </w:tcPr>
          <w:p w:rsidR="00735BCD" w:rsidRPr="0020442F" w:rsidRDefault="00735BCD" w:rsidP="00CC2103">
            <w:pPr>
              <w:rPr>
                <w:iCs/>
              </w:rPr>
            </w:pPr>
            <w:r w:rsidRPr="0020442F">
              <w:rPr>
                <w:iCs/>
              </w:rPr>
              <w:t>2</w:t>
            </w:r>
            <w:r>
              <w:rPr>
                <w:iCs/>
              </w:rPr>
              <w:t>5-28</w:t>
            </w:r>
            <w:r w:rsidRPr="0020442F">
              <w:rPr>
                <w:iCs/>
              </w:rPr>
              <w:t xml:space="preserve"> </w:t>
            </w:r>
            <w:r>
              <w:rPr>
                <w:iCs/>
              </w:rPr>
              <w:t>Aug</w:t>
            </w:r>
          </w:p>
        </w:tc>
        <w:tc>
          <w:tcPr>
            <w:tcW w:w="3150" w:type="dxa"/>
          </w:tcPr>
          <w:p w:rsidR="00735BCD" w:rsidRPr="00FD685B" w:rsidRDefault="00735BCD" w:rsidP="000338A2">
            <w:pPr>
              <w:rPr>
                <w:iCs/>
              </w:rPr>
            </w:pPr>
            <w:r>
              <w:rPr>
                <w:iCs/>
              </w:rPr>
              <w:t>1. Introduction</w:t>
            </w:r>
          </w:p>
        </w:tc>
        <w:tc>
          <w:tcPr>
            <w:tcW w:w="3510" w:type="dxa"/>
          </w:tcPr>
          <w:p w:rsidR="00735BCD" w:rsidRPr="00330071" w:rsidRDefault="00735BCD" w:rsidP="000338A2">
            <w:pPr>
              <w:rPr>
                <w:iCs/>
              </w:rPr>
            </w:pPr>
            <w:r>
              <w:t>Handout on Geography (below); Pidwirny, pp. 1-12</w:t>
            </w:r>
          </w:p>
        </w:tc>
      </w:tr>
      <w:tr w:rsidR="00735BCD" w:rsidRPr="00330071" w:rsidTr="00735BCD">
        <w:tc>
          <w:tcPr>
            <w:tcW w:w="1776" w:type="dxa"/>
          </w:tcPr>
          <w:p w:rsidR="00735BCD" w:rsidRPr="0020442F" w:rsidRDefault="00E914FE" w:rsidP="00852538">
            <w:pPr>
              <w:rPr>
                <w:iCs/>
              </w:rPr>
            </w:pPr>
            <w:r>
              <w:rPr>
                <w:iCs/>
              </w:rPr>
              <w:t>1-4</w:t>
            </w:r>
            <w:r w:rsidR="00735BCD">
              <w:rPr>
                <w:iCs/>
              </w:rPr>
              <w:t xml:space="preserve"> Sep</w:t>
            </w:r>
          </w:p>
        </w:tc>
        <w:tc>
          <w:tcPr>
            <w:tcW w:w="3150" w:type="dxa"/>
          </w:tcPr>
          <w:p w:rsidR="00735BCD" w:rsidRPr="00330071" w:rsidRDefault="00735BCD" w:rsidP="00AD5031">
            <w:pPr>
              <w:rPr>
                <w:iCs/>
              </w:rPr>
            </w:pPr>
            <w:r>
              <w:rPr>
                <w:iCs/>
              </w:rPr>
              <w:t>2. Maps</w:t>
            </w:r>
          </w:p>
        </w:tc>
        <w:tc>
          <w:tcPr>
            <w:tcW w:w="3510" w:type="dxa"/>
          </w:tcPr>
          <w:p w:rsidR="00735BCD" w:rsidRPr="00330071" w:rsidRDefault="00735BCD" w:rsidP="00AD5031">
            <w:pPr>
              <w:rPr>
                <w:iCs/>
              </w:rPr>
            </w:pPr>
            <w:r>
              <w:t>Pidwirny, pp. 13-47</w:t>
            </w:r>
          </w:p>
        </w:tc>
      </w:tr>
      <w:tr w:rsidR="00E914FE" w:rsidRPr="008D769C" w:rsidTr="00FE5B0A">
        <w:tc>
          <w:tcPr>
            <w:tcW w:w="1776" w:type="dxa"/>
          </w:tcPr>
          <w:p w:rsidR="00E914FE" w:rsidRPr="0020442F" w:rsidRDefault="00E914FE" w:rsidP="00FE5B0A">
            <w:pPr>
              <w:rPr>
                <w:iCs/>
              </w:rPr>
            </w:pPr>
            <w:r>
              <w:rPr>
                <w:i/>
                <w:iCs/>
              </w:rPr>
              <w:t>8</w:t>
            </w:r>
            <w:r w:rsidRPr="0020442F">
              <w:rPr>
                <w:i/>
                <w:iCs/>
              </w:rPr>
              <w:t xml:space="preserve"> </w:t>
            </w:r>
            <w:r>
              <w:rPr>
                <w:i/>
                <w:iCs/>
              </w:rPr>
              <w:t>Sep</w:t>
            </w:r>
          </w:p>
        </w:tc>
        <w:tc>
          <w:tcPr>
            <w:tcW w:w="6660" w:type="dxa"/>
            <w:gridSpan w:val="2"/>
          </w:tcPr>
          <w:p w:rsidR="00E914FE" w:rsidRPr="00852538" w:rsidRDefault="00E914FE" w:rsidP="00FE5B0A">
            <w:pPr>
              <w:rPr>
                <w:i/>
                <w:iCs/>
              </w:rPr>
            </w:pPr>
            <w:r w:rsidRPr="00852538">
              <w:rPr>
                <w:i/>
                <w:iCs/>
              </w:rPr>
              <w:t>No session</w:t>
            </w:r>
          </w:p>
        </w:tc>
      </w:tr>
      <w:tr w:rsidR="00E914FE" w:rsidRPr="00330071" w:rsidTr="00FE5B0A">
        <w:tc>
          <w:tcPr>
            <w:tcW w:w="1776" w:type="dxa"/>
          </w:tcPr>
          <w:p w:rsidR="00E914FE" w:rsidRPr="0020442F" w:rsidRDefault="00E914FE" w:rsidP="00FE5B0A">
            <w:pPr>
              <w:rPr>
                <w:iCs/>
              </w:rPr>
            </w:pPr>
            <w:r>
              <w:rPr>
                <w:iCs/>
              </w:rPr>
              <w:t>11-15 Sep</w:t>
            </w:r>
          </w:p>
        </w:tc>
        <w:tc>
          <w:tcPr>
            <w:tcW w:w="3150" w:type="dxa"/>
          </w:tcPr>
          <w:p w:rsidR="00E914FE" w:rsidRPr="00330071" w:rsidRDefault="00E914FE" w:rsidP="00FE5B0A">
            <w:pPr>
              <w:rPr>
                <w:iCs/>
              </w:rPr>
            </w:pPr>
            <w:r>
              <w:rPr>
                <w:iCs/>
              </w:rPr>
              <w:t>2. Maps</w:t>
            </w:r>
          </w:p>
        </w:tc>
        <w:tc>
          <w:tcPr>
            <w:tcW w:w="3510" w:type="dxa"/>
          </w:tcPr>
          <w:p w:rsidR="00E914FE" w:rsidRPr="00330071" w:rsidRDefault="00E914FE" w:rsidP="00FE5B0A">
            <w:pPr>
              <w:rPr>
                <w:iCs/>
              </w:rPr>
            </w:pPr>
            <w:r>
              <w:t>Pidwirny, pp. 13-47</w:t>
            </w:r>
          </w:p>
        </w:tc>
      </w:tr>
      <w:tr w:rsidR="00735BCD" w:rsidRPr="008D769C" w:rsidTr="00735BCD">
        <w:tc>
          <w:tcPr>
            <w:tcW w:w="1776" w:type="dxa"/>
          </w:tcPr>
          <w:p w:rsidR="00735BCD" w:rsidRPr="00852538" w:rsidRDefault="00735BCD" w:rsidP="00CC2103">
            <w:pPr>
              <w:rPr>
                <w:b/>
                <w:iCs/>
              </w:rPr>
            </w:pPr>
            <w:r w:rsidRPr="00852538">
              <w:rPr>
                <w:b/>
                <w:iCs/>
              </w:rPr>
              <w:t>18 Sep</w:t>
            </w:r>
          </w:p>
        </w:tc>
        <w:tc>
          <w:tcPr>
            <w:tcW w:w="6660" w:type="dxa"/>
            <w:gridSpan w:val="2"/>
          </w:tcPr>
          <w:p w:rsidR="00735BCD" w:rsidRPr="00852538" w:rsidRDefault="00735BCD" w:rsidP="00735BCD">
            <w:pPr>
              <w:rPr>
                <w:b/>
                <w:iCs/>
              </w:rPr>
            </w:pPr>
            <w:r w:rsidRPr="00852538">
              <w:rPr>
                <w:b/>
                <w:iCs/>
              </w:rPr>
              <w:t>Assignment 1 in class</w:t>
            </w:r>
          </w:p>
        </w:tc>
      </w:tr>
      <w:tr w:rsidR="00735BCD" w:rsidRPr="008D769C" w:rsidTr="00735BCD">
        <w:tc>
          <w:tcPr>
            <w:tcW w:w="1776" w:type="dxa"/>
          </w:tcPr>
          <w:p w:rsidR="00735BCD" w:rsidRPr="0020442F" w:rsidRDefault="00735BCD" w:rsidP="00CC2103">
            <w:pPr>
              <w:rPr>
                <w:iCs/>
              </w:rPr>
            </w:pPr>
            <w:r>
              <w:rPr>
                <w:i/>
                <w:iCs/>
              </w:rPr>
              <w:t>22-25</w:t>
            </w:r>
            <w:r w:rsidRPr="0020442F">
              <w:rPr>
                <w:i/>
                <w:iCs/>
              </w:rPr>
              <w:t xml:space="preserve"> </w:t>
            </w:r>
            <w:r>
              <w:rPr>
                <w:i/>
                <w:iCs/>
              </w:rPr>
              <w:t>Sep</w:t>
            </w:r>
          </w:p>
        </w:tc>
        <w:tc>
          <w:tcPr>
            <w:tcW w:w="6660" w:type="dxa"/>
            <w:gridSpan w:val="2"/>
          </w:tcPr>
          <w:p w:rsidR="00735BCD" w:rsidRPr="00852538" w:rsidRDefault="00735BCD" w:rsidP="00CC2103">
            <w:pPr>
              <w:rPr>
                <w:i/>
                <w:iCs/>
              </w:rPr>
            </w:pPr>
            <w:r w:rsidRPr="00852538">
              <w:rPr>
                <w:i/>
                <w:iCs/>
              </w:rPr>
              <w:t>No sessions</w:t>
            </w:r>
          </w:p>
        </w:tc>
      </w:tr>
      <w:tr w:rsidR="00735BCD" w:rsidRPr="008D769C" w:rsidTr="00735BCD">
        <w:tc>
          <w:tcPr>
            <w:tcW w:w="1776" w:type="dxa"/>
          </w:tcPr>
          <w:p w:rsidR="00735BCD" w:rsidRPr="0020442F" w:rsidRDefault="00735BCD" w:rsidP="00CC2103">
            <w:pPr>
              <w:rPr>
                <w:b/>
                <w:iCs/>
              </w:rPr>
            </w:pPr>
            <w:r>
              <w:rPr>
                <w:b/>
                <w:iCs/>
              </w:rPr>
              <w:t>22 Sep</w:t>
            </w:r>
          </w:p>
        </w:tc>
        <w:tc>
          <w:tcPr>
            <w:tcW w:w="6660" w:type="dxa"/>
            <w:gridSpan w:val="2"/>
          </w:tcPr>
          <w:p w:rsidR="00735BCD" w:rsidRPr="004E7C58" w:rsidRDefault="00735BCD" w:rsidP="00ED3D02">
            <w:pPr>
              <w:rPr>
                <w:b/>
                <w:iCs/>
                <w:vertAlign w:val="superscript"/>
              </w:rPr>
            </w:pPr>
            <w:r>
              <w:rPr>
                <w:b/>
                <w:iCs/>
              </w:rPr>
              <w:t>Exam 1 done online</w:t>
            </w:r>
            <w:r w:rsidR="004E7C58">
              <w:rPr>
                <w:b/>
                <w:iCs/>
              </w:rPr>
              <w:t xml:space="preserve"> between 8</w:t>
            </w:r>
            <w:r w:rsidR="004E7C58">
              <w:rPr>
                <w:b/>
                <w:iCs/>
                <w:vertAlign w:val="superscript"/>
              </w:rPr>
              <w:t>00</w:t>
            </w:r>
            <w:r w:rsidR="004E7C58">
              <w:rPr>
                <w:b/>
                <w:iCs/>
              </w:rPr>
              <w:t xml:space="preserve"> and 9</w:t>
            </w:r>
            <w:r w:rsidR="004E7C58">
              <w:rPr>
                <w:b/>
                <w:iCs/>
                <w:vertAlign w:val="superscript"/>
              </w:rPr>
              <w:t>15</w:t>
            </w:r>
          </w:p>
        </w:tc>
      </w:tr>
      <w:tr w:rsidR="00735BCD" w:rsidRPr="008D769C" w:rsidTr="00735BCD">
        <w:tc>
          <w:tcPr>
            <w:tcW w:w="1776" w:type="dxa"/>
          </w:tcPr>
          <w:p w:rsidR="00735BCD" w:rsidRDefault="00735BCD" w:rsidP="00CC2103">
            <w:pPr>
              <w:rPr>
                <w:b/>
                <w:iCs/>
              </w:rPr>
            </w:pPr>
            <w:r>
              <w:rPr>
                <w:b/>
                <w:iCs/>
              </w:rPr>
              <w:t>25 Sep</w:t>
            </w:r>
          </w:p>
        </w:tc>
        <w:tc>
          <w:tcPr>
            <w:tcW w:w="6660" w:type="dxa"/>
            <w:gridSpan w:val="2"/>
          </w:tcPr>
          <w:p w:rsidR="00735BCD" w:rsidRDefault="00735BCD" w:rsidP="00ED3D02">
            <w:pPr>
              <w:rPr>
                <w:b/>
                <w:iCs/>
              </w:rPr>
            </w:pPr>
            <w:r>
              <w:rPr>
                <w:b/>
                <w:iCs/>
              </w:rPr>
              <w:t>Exercise 1 online due at 23</w:t>
            </w:r>
            <w:r>
              <w:rPr>
                <w:b/>
                <w:iCs/>
                <w:vertAlign w:val="superscript"/>
              </w:rPr>
              <w:t>59</w:t>
            </w:r>
          </w:p>
        </w:tc>
      </w:tr>
      <w:tr w:rsidR="00735BCD" w:rsidRPr="00330071" w:rsidTr="00735BCD">
        <w:tc>
          <w:tcPr>
            <w:tcW w:w="1776" w:type="dxa"/>
          </w:tcPr>
          <w:p w:rsidR="00735BCD" w:rsidRPr="00852538" w:rsidRDefault="00735BCD" w:rsidP="003C26A3">
            <w:pPr>
              <w:rPr>
                <w:iCs/>
              </w:rPr>
            </w:pPr>
            <w:r>
              <w:rPr>
                <w:iCs/>
              </w:rPr>
              <w:t>29 Sep-2 Oct</w:t>
            </w:r>
          </w:p>
        </w:tc>
        <w:tc>
          <w:tcPr>
            <w:tcW w:w="3150" w:type="dxa"/>
          </w:tcPr>
          <w:p w:rsidR="00735BCD" w:rsidRPr="00330071" w:rsidRDefault="00735BCD" w:rsidP="003C26A3">
            <w:pPr>
              <w:rPr>
                <w:iCs/>
              </w:rPr>
            </w:pPr>
            <w:r>
              <w:t>3. Earth History and Structure</w:t>
            </w:r>
          </w:p>
        </w:tc>
        <w:tc>
          <w:tcPr>
            <w:tcW w:w="3510" w:type="dxa"/>
          </w:tcPr>
          <w:p w:rsidR="00735BCD" w:rsidRPr="00330071" w:rsidRDefault="00735BCD" w:rsidP="003C26A3">
            <w:pPr>
              <w:rPr>
                <w:iCs/>
              </w:rPr>
            </w:pPr>
            <w:r>
              <w:t>Pidwirny, pp. 110-113; 482-484; 486-490</w:t>
            </w:r>
          </w:p>
        </w:tc>
      </w:tr>
      <w:tr w:rsidR="00735BCD" w:rsidRPr="00330071" w:rsidTr="00735BCD">
        <w:tc>
          <w:tcPr>
            <w:tcW w:w="1776" w:type="dxa"/>
          </w:tcPr>
          <w:p w:rsidR="00735BCD" w:rsidRPr="00735BCD" w:rsidRDefault="00735BCD" w:rsidP="00CC2103">
            <w:pPr>
              <w:rPr>
                <w:iCs/>
              </w:rPr>
            </w:pPr>
            <w:r>
              <w:rPr>
                <w:iCs/>
              </w:rPr>
              <w:t>6-9 Oct</w:t>
            </w:r>
          </w:p>
        </w:tc>
        <w:tc>
          <w:tcPr>
            <w:tcW w:w="3150" w:type="dxa"/>
          </w:tcPr>
          <w:p w:rsidR="00735BCD" w:rsidRPr="00330071" w:rsidRDefault="00735BCD" w:rsidP="00CF083E">
            <w:pPr>
              <w:rPr>
                <w:iCs/>
              </w:rPr>
            </w:pPr>
            <w:r>
              <w:t>4. Energy and Matter</w:t>
            </w:r>
          </w:p>
        </w:tc>
        <w:tc>
          <w:tcPr>
            <w:tcW w:w="3510" w:type="dxa"/>
          </w:tcPr>
          <w:p w:rsidR="00735BCD" w:rsidRPr="00330071" w:rsidRDefault="00735BCD" w:rsidP="00CF083E">
            <w:pPr>
              <w:rPr>
                <w:iCs/>
              </w:rPr>
            </w:pPr>
            <w:r w:rsidRPr="00C44044">
              <w:t xml:space="preserve">Pidwirny, pp. </w:t>
            </w:r>
            <w:r>
              <w:t>114-119, 125-130, 137-151</w:t>
            </w:r>
          </w:p>
        </w:tc>
      </w:tr>
      <w:tr w:rsidR="00735BCD" w:rsidRPr="00330071" w:rsidTr="00735BCD">
        <w:tc>
          <w:tcPr>
            <w:tcW w:w="1776" w:type="dxa"/>
          </w:tcPr>
          <w:p w:rsidR="00735BCD" w:rsidRPr="00735BCD" w:rsidRDefault="00735BCD" w:rsidP="00CC2103">
            <w:pPr>
              <w:rPr>
                <w:iCs/>
                <w:lang w:val="es-ES_tradnl"/>
              </w:rPr>
            </w:pPr>
            <w:r>
              <w:rPr>
                <w:i/>
                <w:iCs/>
              </w:rPr>
              <w:t>13</w:t>
            </w:r>
            <w:r w:rsidRPr="002778FC">
              <w:rPr>
                <w:i/>
                <w:iCs/>
              </w:rPr>
              <w:t xml:space="preserve"> </w:t>
            </w:r>
            <w:r>
              <w:rPr>
                <w:i/>
                <w:iCs/>
              </w:rPr>
              <w:t>Oct</w:t>
            </w:r>
          </w:p>
        </w:tc>
        <w:tc>
          <w:tcPr>
            <w:tcW w:w="6660" w:type="dxa"/>
            <w:gridSpan w:val="2"/>
          </w:tcPr>
          <w:p w:rsidR="00735BCD" w:rsidRPr="00C52D68" w:rsidRDefault="00735BCD" w:rsidP="00CC2103">
            <w:pPr>
              <w:rPr>
                <w:i/>
                <w:iCs/>
              </w:rPr>
            </w:pPr>
            <w:r w:rsidRPr="00C52D68">
              <w:rPr>
                <w:i/>
              </w:rPr>
              <w:t>No session</w:t>
            </w:r>
          </w:p>
        </w:tc>
      </w:tr>
      <w:tr w:rsidR="00735BCD" w:rsidRPr="00330071" w:rsidTr="00735BCD">
        <w:tc>
          <w:tcPr>
            <w:tcW w:w="1776" w:type="dxa"/>
          </w:tcPr>
          <w:p w:rsidR="00735BCD" w:rsidRDefault="00735BCD" w:rsidP="00CC2103">
            <w:pPr>
              <w:rPr>
                <w:b/>
                <w:iCs/>
              </w:rPr>
            </w:pPr>
            <w:r>
              <w:rPr>
                <w:iCs/>
              </w:rPr>
              <w:t>16-23 Oct</w:t>
            </w:r>
          </w:p>
        </w:tc>
        <w:tc>
          <w:tcPr>
            <w:tcW w:w="3150" w:type="dxa"/>
          </w:tcPr>
          <w:p w:rsidR="00735BCD" w:rsidRDefault="00735BCD" w:rsidP="00E17EB9">
            <w:pPr>
              <w:rPr>
                <w:iCs/>
              </w:rPr>
            </w:pPr>
            <w:r>
              <w:rPr>
                <w:iCs/>
              </w:rPr>
              <w:t>5</w:t>
            </w:r>
            <w:r w:rsidRPr="006C3EF9">
              <w:rPr>
                <w:iCs/>
              </w:rPr>
              <w:t>. The Atmosphere</w:t>
            </w:r>
          </w:p>
        </w:tc>
        <w:tc>
          <w:tcPr>
            <w:tcW w:w="3510" w:type="dxa"/>
          </w:tcPr>
          <w:p w:rsidR="00735BCD" w:rsidRDefault="00735BCD" w:rsidP="00823153">
            <w:pPr>
              <w:rPr>
                <w:iCs/>
              </w:rPr>
            </w:pPr>
            <w:r>
              <w:t>Pidwirny, pp. 153-268</w:t>
            </w:r>
          </w:p>
        </w:tc>
      </w:tr>
      <w:tr w:rsidR="00735BCD" w:rsidRPr="008D769C" w:rsidTr="00735BCD">
        <w:tc>
          <w:tcPr>
            <w:tcW w:w="1776" w:type="dxa"/>
          </w:tcPr>
          <w:p w:rsidR="00735BCD" w:rsidRPr="007214C9" w:rsidRDefault="00735BCD" w:rsidP="00CC2103">
            <w:pPr>
              <w:rPr>
                <w:iCs/>
              </w:rPr>
            </w:pPr>
            <w:r>
              <w:rPr>
                <w:b/>
                <w:iCs/>
              </w:rPr>
              <w:t>27 Oct</w:t>
            </w:r>
          </w:p>
        </w:tc>
        <w:tc>
          <w:tcPr>
            <w:tcW w:w="6660" w:type="dxa"/>
            <w:gridSpan w:val="2"/>
          </w:tcPr>
          <w:p w:rsidR="00735BCD" w:rsidRPr="008D769C" w:rsidRDefault="00735BCD" w:rsidP="00080910">
            <w:pPr>
              <w:rPr>
                <w:b/>
                <w:iCs/>
              </w:rPr>
            </w:pPr>
            <w:r>
              <w:rPr>
                <w:b/>
                <w:iCs/>
              </w:rPr>
              <w:t>Exam 2</w:t>
            </w:r>
          </w:p>
        </w:tc>
      </w:tr>
      <w:tr w:rsidR="00735BCD" w:rsidRPr="00330071" w:rsidTr="00735BCD">
        <w:tc>
          <w:tcPr>
            <w:tcW w:w="1776" w:type="dxa"/>
          </w:tcPr>
          <w:p w:rsidR="00735BCD" w:rsidRPr="002778FC" w:rsidRDefault="00735BCD" w:rsidP="00CC2103">
            <w:pPr>
              <w:rPr>
                <w:i/>
                <w:iCs/>
              </w:rPr>
            </w:pPr>
            <w:r>
              <w:rPr>
                <w:iCs/>
              </w:rPr>
              <w:t>30 Oct-3 Nov</w:t>
            </w:r>
          </w:p>
        </w:tc>
        <w:tc>
          <w:tcPr>
            <w:tcW w:w="3150" w:type="dxa"/>
          </w:tcPr>
          <w:p w:rsidR="00735BCD" w:rsidRDefault="00735BCD" w:rsidP="00BB2823">
            <w:pPr>
              <w:rPr>
                <w:iCs/>
              </w:rPr>
            </w:pPr>
            <w:r>
              <w:rPr>
                <w:iCs/>
              </w:rPr>
              <w:t>5. The Atmosphere</w:t>
            </w:r>
          </w:p>
        </w:tc>
        <w:tc>
          <w:tcPr>
            <w:tcW w:w="3510" w:type="dxa"/>
          </w:tcPr>
          <w:p w:rsidR="00735BCD" w:rsidRPr="00330071" w:rsidRDefault="00735BCD" w:rsidP="00823153">
            <w:pPr>
              <w:rPr>
                <w:iCs/>
              </w:rPr>
            </w:pPr>
            <w:r>
              <w:t>Pidwirny, pp. 268-316</w:t>
            </w:r>
          </w:p>
        </w:tc>
      </w:tr>
      <w:tr w:rsidR="00735BCD" w:rsidRPr="00330071" w:rsidTr="00735BCD">
        <w:tc>
          <w:tcPr>
            <w:tcW w:w="1776" w:type="dxa"/>
          </w:tcPr>
          <w:p w:rsidR="00735BCD" w:rsidRPr="0020442F" w:rsidRDefault="00735BCD" w:rsidP="00CC2103">
            <w:pPr>
              <w:rPr>
                <w:iCs/>
              </w:rPr>
            </w:pPr>
            <w:r>
              <w:rPr>
                <w:iCs/>
                <w:lang w:val="es-ES_tradnl"/>
              </w:rPr>
              <w:t>6-13 Nov</w:t>
            </w:r>
          </w:p>
        </w:tc>
        <w:tc>
          <w:tcPr>
            <w:tcW w:w="3150" w:type="dxa"/>
          </w:tcPr>
          <w:p w:rsidR="00735BCD" w:rsidRDefault="00735BCD" w:rsidP="00ED3D02">
            <w:pPr>
              <w:rPr>
                <w:iCs/>
              </w:rPr>
            </w:pPr>
            <w:r>
              <w:t>6. The H</w:t>
            </w:r>
            <w:r w:rsidRPr="00C22B36">
              <w:t>ydrosphere</w:t>
            </w:r>
          </w:p>
        </w:tc>
        <w:tc>
          <w:tcPr>
            <w:tcW w:w="3510" w:type="dxa"/>
          </w:tcPr>
          <w:p w:rsidR="00735BCD" w:rsidRPr="00330071" w:rsidRDefault="00735BCD" w:rsidP="00ED3D02">
            <w:pPr>
              <w:rPr>
                <w:iCs/>
              </w:rPr>
            </w:pPr>
            <w:r>
              <w:t>Pidwirny, pp. 323-362</w:t>
            </w:r>
          </w:p>
        </w:tc>
      </w:tr>
      <w:tr w:rsidR="00735BCD" w:rsidRPr="008D769C" w:rsidTr="00735BCD">
        <w:tc>
          <w:tcPr>
            <w:tcW w:w="1776" w:type="dxa"/>
          </w:tcPr>
          <w:p w:rsidR="00735BCD" w:rsidRPr="0020442F" w:rsidRDefault="00735BCD" w:rsidP="00CC2103">
            <w:pPr>
              <w:rPr>
                <w:b/>
                <w:iCs/>
              </w:rPr>
            </w:pPr>
            <w:r>
              <w:rPr>
                <w:b/>
                <w:iCs/>
              </w:rPr>
              <w:t>13 Nov</w:t>
            </w:r>
          </w:p>
        </w:tc>
        <w:tc>
          <w:tcPr>
            <w:tcW w:w="6660" w:type="dxa"/>
            <w:gridSpan w:val="2"/>
          </w:tcPr>
          <w:p w:rsidR="00735BCD" w:rsidRPr="008D769C" w:rsidRDefault="00735BCD" w:rsidP="00735BCD">
            <w:pPr>
              <w:rPr>
                <w:b/>
                <w:iCs/>
              </w:rPr>
            </w:pPr>
            <w:r w:rsidRPr="00852538">
              <w:rPr>
                <w:b/>
                <w:iCs/>
              </w:rPr>
              <w:t xml:space="preserve">Assignment </w:t>
            </w:r>
            <w:r>
              <w:rPr>
                <w:b/>
                <w:iCs/>
              </w:rPr>
              <w:t>2</w:t>
            </w:r>
            <w:r w:rsidRPr="00852538">
              <w:rPr>
                <w:b/>
                <w:iCs/>
              </w:rPr>
              <w:t xml:space="preserve"> in class</w:t>
            </w:r>
            <w:r>
              <w:rPr>
                <w:b/>
                <w:iCs/>
              </w:rPr>
              <w:t>; Exercise 2 online due at 23</w:t>
            </w:r>
            <w:r>
              <w:rPr>
                <w:b/>
                <w:iCs/>
                <w:vertAlign w:val="superscript"/>
              </w:rPr>
              <w:t>59</w:t>
            </w:r>
          </w:p>
        </w:tc>
      </w:tr>
      <w:tr w:rsidR="00735BCD" w:rsidRPr="00735BCD" w:rsidTr="00735BCD">
        <w:tc>
          <w:tcPr>
            <w:tcW w:w="1776" w:type="dxa"/>
          </w:tcPr>
          <w:p w:rsidR="00735BCD" w:rsidRPr="00735BCD" w:rsidRDefault="00735BCD" w:rsidP="004B380D">
            <w:pPr>
              <w:rPr>
                <w:b/>
                <w:iCs/>
              </w:rPr>
            </w:pPr>
            <w:r w:rsidRPr="00735BCD">
              <w:rPr>
                <w:b/>
                <w:iCs/>
              </w:rPr>
              <w:t>17 Nov</w:t>
            </w:r>
          </w:p>
        </w:tc>
        <w:tc>
          <w:tcPr>
            <w:tcW w:w="6660" w:type="dxa"/>
            <w:gridSpan w:val="2"/>
          </w:tcPr>
          <w:p w:rsidR="00735BCD" w:rsidRPr="00735BCD" w:rsidRDefault="00735BCD" w:rsidP="004B380D">
            <w:pPr>
              <w:rPr>
                <w:b/>
                <w:iCs/>
              </w:rPr>
            </w:pPr>
            <w:r>
              <w:rPr>
                <w:b/>
                <w:iCs/>
              </w:rPr>
              <w:t>Exam 3</w:t>
            </w:r>
          </w:p>
        </w:tc>
      </w:tr>
      <w:tr w:rsidR="00735BCD" w:rsidRPr="00330071" w:rsidTr="00735BCD">
        <w:tc>
          <w:tcPr>
            <w:tcW w:w="1776" w:type="dxa"/>
          </w:tcPr>
          <w:p w:rsidR="00735BCD" w:rsidRPr="0020442F" w:rsidRDefault="00735BCD" w:rsidP="00D54C13">
            <w:pPr>
              <w:rPr>
                <w:iCs/>
              </w:rPr>
            </w:pPr>
            <w:r>
              <w:rPr>
                <w:iCs/>
              </w:rPr>
              <w:t>20-24 Nov</w:t>
            </w:r>
          </w:p>
        </w:tc>
        <w:tc>
          <w:tcPr>
            <w:tcW w:w="3150" w:type="dxa"/>
          </w:tcPr>
          <w:p w:rsidR="00735BCD" w:rsidRPr="00330071" w:rsidRDefault="00735BCD" w:rsidP="00D54C13">
            <w:pPr>
              <w:rPr>
                <w:iCs/>
              </w:rPr>
            </w:pPr>
            <w:r>
              <w:rPr>
                <w:iCs/>
              </w:rPr>
              <w:t>7</w:t>
            </w:r>
            <w:r w:rsidRPr="006C3EF9">
              <w:rPr>
                <w:iCs/>
              </w:rPr>
              <w:t>. Soils</w:t>
            </w:r>
          </w:p>
        </w:tc>
        <w:tc>
          <w:tcPr>
            <w:tcW w:w="3510" w:type="dxa"/>
          </w:tcPr>
          <w:p w:rsidR="00735BCD" w:rsidRPr="00330071" w:rsidRDefault="00735BCD" w:rsidP="00D54C13">
            <w:pPr>
              <w:rPr>
                <w:iCs/>
              </w:rPr>
            </w:pPr>
            <w:r>
              <w:t>Lecture notes I; Pidwirny, pp. 541-549</w:t>
            </w:r>
          </w:p>
        </w:tc>
      </w:tr>
      <w:tr w:rsidR="00136038" w:rsidRPr="00330071" w:rsidTr="00CC2103">
        <w:tc>
          <w:tcPr>
            <w:tcW w:w="1776" w:type="dxa"/>
          </w:tcPr>
          <w:p w:rsidR="00136038" w:rsidRPr="00735BCD" w:rsidRDefault="00136038" w:rsidP="00136038">
            <w:pPr>
              <w:rPr>
                <w:iCs/>
                <w:lang w:val="es-ES_tradnl"/>
              </w:rPr>
            </w:pPr>
            <w:r>
              <w:rPr>
                <w:i/>
                <w:iCs/>
              </w:rPr>
              <w:t>27</w:t>
            </w:r>
            <w:r w:rsidRPr="002778FC">
              <w:rPr>
                <w:i/>
                <w:iCs/>
              </w:rPr>
              <w:t xml:space="preserve"> </w:t>
            </w:r>
            <w:r>
              <w:rPr>
                <w:i/>
                <w:iCs/>
              </w:rPr>
              <w:t>Nov</w:t>
            </w:r>
          </w:p>
        </w:tc>
        <w:tc>
          <w:tcPr>
            <w:tcW w:w="6660" w:type="dxa"/>
            <w:gridSpan w:val="2"/>
          </w:tcPr>
          <w:p w:rsidR="00136038" w:rsidRPr="00C52D68" w:rsidRDefault="00136038" w:rsidP="00CC2103">
            <w:pPr>
              <w:rPr>
                <w:i/>
                <w:iCs/>
              </w:rPr>
            </w:pPr>
            <w:r w:rsidRPr="00C52D68">
              <w:rPr>
                <w:i/>
              </w:rPr>
              <w:t>No session</w:t>
            </w:r>
          </w:p>
        </w:tc>
      </w:tr>
      <w:tr w:rsidR="00735BCD" w:rsidRPr="00330071" w:rsidTr="00735BCD">
        <w:tc>
          <w:tcPr>
            <w:tcW w:w="1776" w:type="dxa"/>
          </w:tcPr>
          <w:p w:rsidR="00735BCD" w:rsidRPr="0020442F" w:rsidRDefault="00136038" w:rsidP="00CC2103">
            <w:pPr>
              <w:rPr>
                <w:b/>
                <w:iCs/>
                <w:lang w:val="es-ES_tradnl"/>
              </w:rPr>
            </w:pPr>
            <w:r>
              <w:rPr>
                <w:iCs/>
                <w:lang w:val="es-ES_tradnl"/>
              </w:rPr>
              <w:t>1</w:t>
            </w:r>
            <w:r w:rsidR="00735BCD">
              <w:rPr>
                <w:iCs/>
                <w:lang w:val="es-ES_tradnl"/>
              </w:rPr>
              <w:t xml:space="preserve"> Dec</w:t>
            </w:r>
          </w:p>
        </w:tc>
        <w:tc>
          <w:tcPr>
            <w:tcW w:w="3150" w:type="dxa"/>
          </w:tcPr>
          <w:p w:rsidR="00735BCD" w:rsidRPr="00330071" w:rsidRDefault="00735BCD" w:rsidP="004C03B6">
            <w:pPr>
              <w:rPr>
                <w:iCs/>
              </w:rPr>
            </w:pPr>
            <w:r>
              <w:rPr>
                <w:iCs/>
              </w:rPr>
              <w:t>7</w:t>
            </w:r>
            <w:r w:rsidR="00136038">
              <w:rPr>
                <w:iCs/>
              </w:rPr>
              <w:t>.</w:t>
            </w:r>
            <w:r>
              <w:rPr>
                <w:iCs/>
              </w:rPr>
              <w:t xml:space="preserve"> Soils</w:t>
            </w:r>
          </w:p>
        </w:tc>
        <w:tc>
          <w:tcPr>
            <w:tcW w:w="3510" w:type="dxa"/>
          </w:tcPr>
          <w:p w:rsidR="00735BCD" w:rsidRPr="00330071" w:rsidRDefault="00735BCD" w:rsidP="00136038">
            <w:pPr>
              <w:rPr>
                <w:iCs/>
              </w:rPr>
            </w:pPr>
            <w:r>
              <w:t>Lecture notes II</w:t>
            </w:r>
          </w:p>
        </w:tc>
      </w:tr>
      <w:tr w:rsidR="00735BCD" w:rsidRPr="00330071" w:rsidTr="00735BCD">
        <w:tc>
          <w:tcPr>
            <w:tcW w:w="1776" w:type="dxa"/>
          </w:tcPr>
          <w:p w:rsidR="00735BCD" w:rsidRPr="00136038" w:rsidRDefault="00735BCD" w:rsidP="00CC2103">
            <w:pPr>
              <w:rPr>
                <w:b/>
                <w:iCs/>
              </w:rPr>
            </w:pPr>
            <w:r w:rsidRPr="00136038">
              <w:rPr>
                <w:b/>
                <w:iCs/>
              </w:rPr>
              <w:t>8 Dec</w:t>
            </w:r>
          </w:p>
        </w:tc>
        <w:tc>
          <w:tcPr>
            <w:tcW w:w="6660" w:type="dxa"/>
            <w:gridSpan w:val="2"/>
          </w:tcPr>
          <w:p w:rsidR="00735BCD" w:rsidRPr="00D24D9A" w:rsidRDefault="00136038" w:rsidP="00136038">
            <w:pPr>
              <w:rPr>
                <w:b/>
              </w:rPr>
            </w:pPr>
            <w:r w:rsidRPr="00852538">
              <w:rPr>
                <w:b/>
                <w:iCs/>
              </w:rPr>
              <w:t xml:space="preserve">Assignment </w:t>
            </w:r>
            <w:r>
              <w:rPr>
                <w:b/>
                <w:iCs/>
              </w:rPr>
              <w:t>3</w:t>
            </w:r>
            <w:r w:rsidRPr="00852538">
              <w:rPr>
                <w:b/>
                <w:iCs/>
              </w:rPr>
              <w:t xml:space="preserve"> in class</w:t>
            </w:r>
            <w:r>
              <w:rPr>
                <w:b/>
                <w:iCs/>
              </w:rPr>
              <w:t xml:space="preserve">; </w:t>
            </w:r>
            <w:r w:rsidR="00735BCD" w:rsidRPr="00D24D9A">
              <w:rPr>
                <w:b/>
                <w:iCs/>
              </w:rPr>
              <w:t>Exercise 3 online</w:t>
            </w:r>
            <w:r w:rsidR="00735BCD">
              <w:rPr>
                <w:b/>
                <w:iCs/>
              </w:rPr>
              <w:t xml:space="preserve"> due at 23</w:t>
            </w:r>
            <w:r w:rsidR="00735BCD">
              <w:rPr>
                <w:b/>
                <w:iCs/>
                <w:vertAlign w:val="superscript"/>
              </w:rPr>
              <w:t>59</w:t>
            </w:r>
          </w:p>
        </w:tc>
      </w:tr>
      <w:tr w:rsidR="00735BCD" w:rsidRPr="008D769C" w:rsidTr="00735BCD">
        <w:tc>
          <w:tcPr>
            <w:tcW w:w="1776" w:type="dxa"/>
          </w:tcPr>
          <w:p w:rsidR="00735BCD" w:rsidRPr="00735BCD" w:rsidRDefault="00735BCD" w:rsidP="00CC2103">
            <w:pPr>
              <w:rPr>
                <w:b/>
                <w:iCs/>
              </w:rPr>
            </w:pPr>
            <w:r w:rsidRPr="00735BCD">
              <w:rPr>
                <w:b/>
                <w:iCs/>
              </w:rPr>
              <w:t>15 Dec</w:t>
            </w:r>
          </w:p>
        </w:tc>
        <w:tc>
          <w:tcPr>
            <w:tcW w:w="6660" w:type="dxa"/>
            <w:gridSpan w:val="2"/>
          </w:tcPr>
          <w:p w:rsidR="00735BCD" w:rsidRPr="008D769C" w:rsidRDefault="00735BCD" w:rsidP="000338A2">
            <w:pPr>
              <w:rPr>
                <w:b/>
                <w:iCs/>
              </w:rPr>
            </w:pPr>
            <w:r>
              <w:rPr>
                <w:b/>
                <w:iCs/>
              </w:rPr>
              <w:t xml:space="preserve">Final </w:t>
            </w:r>
            <w:r w:rsidRPr="008D769C">
              <w:rPr>
                <w:b/>
                <w:iCs/>
              </w:rPr>
              <w:t xml:space="preserve">Exam, </w:t>
            </w:r>
            <w:r>
              <w:rPr>
                <w:b/>
                <w:iCs/>
              </w:rPr>
              <w:t>8</w:t>
            </w:r>
            <w:r>
              <w:rPr>
                <w:b/>
                <w:iCs/>
                <w:vertAlign w:val="superscript"/>
              </w:rPr>
              <w:t>00</w:t>
            </w:r>
            <w:r w:rsidRPr="008D769C">
              <w:rPr>
                <w:b/>
                <w:iCs/>
              </w:rPr>
              <w:t>-1</w:t>
            </w:r>
            <w:r>
              <w:rPr>
                <w:b/>
                <w:iCs/>
              </w:rPr>
              <w:t>0</w:t>
            </w:r>
            <w:r>
              <w:rPr>
                <w:b/>
                <w:iCs/>
                <w:vertAlign w:val="superscript"/>
              </w:rPr>
              <w:t>00</w:t>
            </w:r>
          </w:p>
        </w:tc>
      </w:tr>
    </w:tbl>
    <w:p w:rsidR="00790405" w:rsidRPr="00D54FA8" w:rsidRDefault="00881EA7" w:rsidP="00790405">
      <w:pPr>
        <w:jc w:val="center"/>
        <w:outlineLvl w:val="2"/>
        <w:rPr>
          <w:b/>
          <w:bCs/>
          <w:sz w:val="32"/>
          <w:szCs w:val="32"/>
        </w:rPr>
      </w:pPr>
      <w:r w:rsidRPr="00A64FD6">
        <w:rPr>
          <w:bCs/>
          <w:sz w:val="32"/>
          <w:szCs w:val="32"/>
        </w:rPr>
        <w:br w:type="page"/>
      </w:r>
      <w:r w:rsidR="00790405" w:rsidRPr="00D54FA8">
        <w:rPr>
          <w:b/>
          <w:bCs/>
          <w:sz w:val="32"/>
          <w:szCs w:val="32"/>
        </w:rPr>
        <w:t>Geography</w:t>
      </w:r>
    </w:p>
    <w:p w:rsidR="00790405" w:rsidRPr="00790405" w:rsidRDefault="00790405" w:rsidP="00790405">
      <w:pPr>
        <w:pStyle w:val="NormalWeb"/>
        <w:spacing w:before="0" w:beforeAutospacing="0" w:after="0" w:afterAutospacing="0"/>
        <w:ind w:firstLine="720"/>
        <w:rPr>
          <w:rFonts w:ascii="Times New Roman" w:hAnsi="Times New Roman" w:cs="Times New Roman"/>
          <w:sz w:val="24"/>
          <w:szCs w:val="24"/>
        </w:rPr>
      </w:pPr>
      <w:r w:rsidRPr="00790405">
        <w:rPr>
          <w:rFonts w:ascii="Times New Roman" w:hAnsi="Times New Roman" w:cs="Times New Roman"/>
          <w:sz w:val="24"/>
          <w:szCs w:val="24"/>
        </w:rPr>
        <w:t>There are many definitions of geography. Most think that geography is about memorising the locations of countries, capitals, rivers, etc. or about reading maps. No doubt, these are important components of geography. It is like knowing how to read relative to studying literature or history. But just because you know how to read it does not mean that you understand novels or history. Or, put differently, memorising where things are is like asking a mathematician to memorise all the mathematical formulae in existence without understanding what they mean. You may know where things are, but not why they are there and why it matters.</w:t>
      </w:r>
    </w:p>
    <w:p w:rsidR="00790405" w:rsidRPr="001F7770" w:rsidRDefault="00790405" w:rsidP="00790405">
      <w:pPr>
        <w:ind w:firstLine="720"/>
      </w:pPr>
      <w:r w:rsidRPr="00790405">
        <w:rPr>
          <w:bCs/>
        </w:rPr>
        <w:t>Geography involves much more than knowing where things are or mapping them</w:t>
      </w:r>
      <w:r w:rsidRPr="00790405">
        <w:t>.</w:t>
      </w:r>
      <w:r w:rsidRPr="001F7770">
        <w:t xml:space="preserve"> Geographers try to answer three questions:</w:t>
      </w:r>
    </w:p>
    <w:p w:rsidR="00790405" w:rsidRPr="001F7770" w:rsidRDefault="00790405" w:rsidP="00790405">
      <w:pPr>
        <w:ind w:left="284"/>
      </w:pPr>
      <w:r w:rsidRPr="001F7770">
        <w:t>1. Where or where is it moving to?</w:t>
      </w:r>
    </w:p>
    <w:p w:rsidR="00790405" w:rsidRPr="001F7770" w:rsidRDefault="00790405" w:rsidP="00790405">
      <w:pPr>
        <w:ind w:left="284"/>
      </w:pPr>
      <w:r w:rsidRPr="001F7770">
        <w:t>2. Why there or why is it moving there?</w:t>
      </w:r>
    </w:p>
    <w:p w:rsidR="00790405" w:rsidRPr="001F7770" w:rsidRDefault="00790405" w:rsidP="00790405">
      <w:pPr>
        <w:ind w:left="284"/>
      </w:pPr>
      <w:r w:rsidRPr="001F7770">
        <w:t>3. Why does it matter?</w:t>
      </w:r>
    </w:p>
    <w:p w:rsidR="00790405" w:rsidRPr="001F7770" w:rsidRDefault="00790405" w:rsidP="00790405">
      <w:r w:rsidRPr="001F7770">
        <w:t xml:space="preserve">Geographers study anything that has a significant spatial component, both in place or in the course of movement. Geographers concentrate on the “where” and by doing this they may be able to gain a better grasp of what is being studied than if the “where” were ignored. This is the “spatial perspective” that is peculiar to the study of geography. This perspective is useful in a wide variety of fields and therefore there is a wide variety of sub-disciplines in the field of geography (like political geography, cultural geography, physical geography, etc.). Geographers ask not only where things are located and why they are located or moving where they are, </w:t>
      </w:r>
      <w:r>
        <w:t>but</w:t>
      </w:r>
      <w:r w:rsidRPr="001F7770">
        <w:t xml:space="preserve"> also how and why places differ from one another and how and why people interact with the environment in diverse ways in different places.</w:t>
      </w:r>
    </w:p>
    <w:p w:rsidR="00790405" w:rsidRPr="001F7770" w:rsidRDefault="00790405" w:rsidP="00790405">
      <w:pPr>
        <w:ind w:firstLine="720"/>
      </w:pPr>
      <w:r w:rsidRPr="001F7770">
        <w:t xml:space="preserve">What then is geography? Geography is the study of how or why phenomena are where they are or where they moving. The phenomena can be related to physical environments, people, or both. There are three main branches of geography: human and physical geography and cartography. </w:t>
      </w:r>
    </w:p>
    <w:p w:rsidR="00790405" w:rsidRDefault="00790405" w:rsidP="00790405">
      <w:pPr>
        <w:ind w:firstLine="720"/>
        <w:rPr>
          <w:bCs/>
        </w:rPr>
      </w:pPr>
      <w:r w:rsidRPr="001F7770">
        <w:t xml:space="preserve">Human geography is concerned with the spatial aspects of human existence - how people and their activity are distributed in space, how they use and perceive space, and how they create and sustain the places that make up the earth’s surface. Physical geographers study spatial patterns of climate, land forms, vegetation, soils, and water. Geographers also study the linkages between human activity and natural systems, through either human or physical geography or both. Geographers were, in fact, among the first scientists to sound the alarm that human-induced changes to the environment were beginning to threaten the balance of life itself. Finally, geographers are involved in representing what happens where. This is known as cartography, the art/science and study of map-making. </w:t>
      </w:r>
      <w:r w:rsidRPr="001F7770">
        <w:br/>
      </w:r>
      <w:r w:rsidRPr="001F7770">
        <w:br/>
      </w:r>
      <w:r>
        <w:rPr>
          <w:bCs/>
        </w:rPr>
        <w:t>Modified from:</w:t>
      </w:r>
    </w:p>
    <w:p w:rsidR="00790405" w:rsidRDefault="00790405" w:rsidP="00790405">
      <w:pPr>
        <w:ind w:firstLine="720"/>
        <w:rPr>
          <w:lang w:val="en-US"/>
        </w:rPr>
      </w:pPr>
      <w:r w:rsidRPr="001F7770">
        <w:rPr>
          <w:bCs/>
        </w:rPr>
        <w:t>http://www.harpercollege.edu/mhealy/g101ilec/intro/int/g3intrfr.htm</w:t>
      </w:r>
      <w:r w:rsidRPr="001F7770">
        <w:rPr>
          <w:lang w:val="en-US"/>
        </w:rPr>
        <w:t xml:space="preserve"> </w:t>
      </w:r>
    </w:p>
    <w:p w:rsidR="00041AFC" w:rsidRPr="00790405" w:rsidRDefault="00790405" w:rsidP="00790405">
      <w:pPr>
        <w:ind w:left="720"/>
        <w:rPr>
          <w:lang w:val="en-US"/>
        </w:rPr>
      </w:pPr>
      <w:r w:rsidRPr="001F7770">
        <w:rPr>
          <w:lang w:val="en-US"/>
        </w:rPr>
        <w:t>http://communicate.aag.org/eseries/scriptcontent/custom/giwis/cguide/explore_whatisgeog.cfm</w:t>
      </w:r>
    </w:p>
    <w:sectPr w:rsidR="00041AFC" w:rsidRPr="00790405">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73C" w:rsidRDefault="0012173C">
      <w:r>
        <w:separator/>
      </w:r>
    </w:p>
  </w:endnote>
  <w:endnote w:type="continuationSeparator" w:id="0">
    <w:p w:rsidR="0012173C" w:rsidRDefault="0012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73C" w:rsidRDefault="0012173C">
      <w:r>
        <w:separator/>
      </w:r>
    </w:p>
  </w:footnote>
  <w:footnote w:type="continuationSeparator" w:id="0">
    <w:p w:rsidR="0012173C" w:rsidRDefault="0012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C0" w:rsidRDefault="000F07C0" w:rsidP="006D07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07C0" w:rsidRDefault="000F07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BE" w:rsidRDefault="008E35BE" w:rsidP="00494A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3AB3">
      <w:rPr>
        <w:rStyle w:val="PageNumber"/>
        <w:noProof/>
      </w:rPr>
      <w:t>1</w:t>
    </w:r>
    <w:r>
      <w:rPr>
        <w:rStyle w:val="PageNumber"/>
      </w:rPr>
      <w:fldChar w:fldCharType="end"/>
    </w:r>
  </w:p>
  <w:p w:rsidR="008E35BE" w:rsidRPr="00247052" w:rsidRDefault="008E35BE" w:rsidP="00247052">
    <w:pPr>
      <w:pStyle w:val="Header"/>
      <w:ind w:right="360"/>
      <w:rPr>
        <w:sz w:val="20"/>
        <w:szCs w:val="20"/>
      </w:rPr>
    </w:pPr>
    <w:r w:rsidRPr="00247052">
      <w:rPr>
        <w:sz w:val="20"/>
        <w:szCs w:val="20"/>
      </w:rPr>
      <w:t>SUNY New Paltz</w:t>
    </w:r>
  </w:p>
  <w:p w:rsidR="008E35BE" w:rsidRPr="00247052" w:rsidRDefault="00065485" w:rsidP="00247052">
    <w:pPr>
      <w:pStyle w:val="Header"/>
      <w:tabs>
        <w:tab w:val="clear" w:pos="4320"/>
        <w:tab w:val="clear" w:pos="8640"/>
      </w:tabs>
      <w:ind w:right="360"/>
      <w:rPr>
        <w:sz w:val="20"/>
        <w:szCs w:val="20"/>
      </w:rPr>
    </w:pPr>
    <w:r>
      <w:rPr>
        <w:sz w:val="20"/>
        <w:szCs w:val="20"/>
        <w:lang w:val="en-US"/>
      </w:rPr>
      <w:t>Autumn</w:t>
    </w:r>
    <w:r w:rsidR="00273A3A">
      <w:rPr>
        <w:sz w:val="20"/>
        <w:szCs w:val="20"/>
        <w:lang w:val="en-US"/>
      </w:rPr>
      <w:t xml:space="preserve"> 2015</w:t>
    </w:r>
  </w:p>
  <w:p w:rsidR="008A2822" w:rsidRDefault="008A2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22A"/>
    <w:multiLevelType w:val="hybridMultilevel"/>
    <w:tmpl w:val="DBC6E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D79EB"/>
    <w:multiLevelType w:val="hybridMultilevel"/>
    <w:tmpl w:val="55CA8364"/>
    <w:lvl w:ilvl="0" w:tplc="CF42AE28">
      <w:start w:val="1"/>
      <w:numFmt w:val="bullet"/>
      <w:lvlText w:val=""/>
      <w:lvlJc w:val="left"/>
      <w:pPr>
        <w:tabs>
          <w:tab w:val="num" w:pos="360"/>
        </w:tabs>
        <w:ind w:left="360" w:hanging="360"/>
      </w:pPr>
      <w:rPr>
        <w:rFonts w:ascii="Symbol" w:hAnsi="Symbol" w:cs="Times New Roman"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E6883"/>
    <w:multiLevelType w:val="hybridMultilevel"/>
    <w:tmpl w:val="7DF6E358"/>
    <w:lvl w:ilvl="0" w:tplc="6024B170">
      <w:start w:val="1"/>
      <w:numFmt w:val="bullet"/>
      <w:lvlText w:val=""/>
      <w:lvlJc w:val="left"/>
      <w:pPr>
        <w:tabs>
          <w:tab w:val="num" w:pos="360"/>
        </w:tabs>
        <w:ind w:left="360" w:hanging="360"/>
      </w:pPr>
      <w:rPr>
        <w:rFonts w:ascii="Symbol" w:hAnsi="Symbol" w:hint="default"/>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32011"/>
    <w:multiLevelType w:val="multilevel"/>
    <w:tmpl w:val="D55C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E182C"/>
    <w:multiLevelType w:val="hybridMultilevel"/>
    <w:tmpl w:val="94285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64D8B"/>
    <w:multiLevelType w:val="hybridMultilevel"/>
    <w:tmpl w:val="2BA6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11A5D"/>
    <w:multiLevelType w:val="hybridMultilevel"/>
    <w:tmpl w:val="3B70B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A0972"/>
    <w:multiLevelType w:val="hybridMultilevel"/>
    <w:tmpl w:val="F10E6090"/>
    <w:lvl w:ilvl="0" w:tplc="FD3C7BAA">
      <w:start w:val="1"/>
      <w:numFmt w:val="bullet"/>
      <w:lvlText w:val=""/>
      <w:lvlJc w:val="left"/>
      <w:pPr>
        <w:tabs>
          <w:tab w:val="num" w:pos="720"/>
        </w:tabs>
        <w:ind w:left="720" w:hanging="360"/>
      </w:pPr>
      <w:rPr>
        <w:rFonts w:ascii="Symbol" w:hAnsi="Symbol" w:hint="default"/>
        <w:sz w:val="20"/>
      </w:rPr>
    </w:lvl>
    <w:lvl w:ilvl="1" w:tplc="CE72A06E" w:tentative="1">
      <w:start w:val="1"/>
      <w:numFmt w:val="bullet"/>
      <w:lvlText w:val=""/>
      <w:lvlJc w:val="left"/>
      <w:pPr>
        <w:tabs>
          <w:tab w:val="num" w:pos="1440"/>
        </w:tabs>
        <w:ind w:left="1440" w:hanging="360"/>
      </w:pPr>
      <w:rPr>
        <w:rFonts w:ascii="Symbol" w:hAnsi="Symbol" w:hint="default"/>
        <w:sz w:val="20"/>
      </w:rPr>
    </w:lvl>
    <w:lvl w:ilvl="2" w:tplc="3AE85FA6" w:tentative="1">
      <w:start w:val="1"/>
      <w:numFmt w:val="bullet"/>
      <w:lvlText w:val=""/>
      <w:lvlJc w:val="left"/>
      <w:pPr>
        <w:tabs>
          <w:tab w:val="num" w:pos="2160"/>
        </w:tabs>
        <w:ind w:left="2160" w:hanging="360"/>
      </w:pPr>
      <w:rPr>
        <w:rFonts w:ascii="Symbol" w:hAnsi="Symbol" w:hint="default"/>
        <w:sz w:val="20"/>
      </w:rPr>
    </w:lvl>
    <w:lvl w:ilvl="3" w:tplc="C9EE448C" w:tentative="1">
      <w:start w:val="1"/>
      <w:numFmt w:val="bullet"/>
      <w:lvlText w:val=""/>
      <w:lvlJc w:val="left"/>
      <w:pPr>
        <w:tabs>
          <w:tab w:val="num" w:pos="2880"/>
        </w:tabs>
        <w:ind w:left="2880" w:hanging="360"/>
      </w:pPr>
      <w:rPr>
        <w:rFonts w:ascii="Symbol" w:hAnsi="Symbol" w:hint="default"/>
        <w:sz w:val="20"/>
      </w:rPr>
    </w:lvl>
    <w:lvl w:ilvl="4" w:tplc="23CEFF90" w:tentative="1">
      <w:start w:val="1"/>
      <w:numFmt w:val="bullet"/>
      <w:lvlText w:val=""/>
      <w:lvlJc w:val="left"/>
      <w:pPr>
        <w:tabs>
          <w:tab w:val="num" w:pos="3600"/>
        </w:tabs>
        <w:ind w:left="3600" w:hanging="360"/>
      </w:pPr>
      <w:rPr>
        <w:rFonts w:ascii="Symbol" w:hAnsi="Symbol" w:hint="default"/>
        <w:sz w:val="20"/>
      </w:rPr>
    </w:lvl>
    <w:lvl w:ilvl="5" w:tplc="F7200A6E" w:tentative="1">
      <w:start w:val="1"/>
      <w:numFmt w:val="bullet"/>
      <w:lvlText w:val=""/>
      <w:lvlJc w:val="left"/>
      <w:pPr>
        <w:tabs>
          <w:tab w:val="num" w:pos="4320"/>
        </w:tabs>
        <w:ind w:left="4320" w:hanging="360"/>
      </w:pPr>
      <w:rPr>
        <w:rFonts w:ascii="Symbol" w:hAnsi="Symbol" w:hint="default"/>
        <w:sz w:val="20"/>
      </w:rPr>
    </w:lvl>
    <w:lvl w:ilvl="6" w:tplc="8D44F26A" w:tentative="1">
      <w:start w:val="1"/>
      <w:numFmt w:val="bullet"/>
      <w:lvlText w:val=""/>
      <w:lvlJc w:val="left"/>
      <w:pPr>
        <w:tabs>
          <w:tab w:val="num" w:pos="5040"/>
        </w:tabs>
        <w:ind w:left="5040" w:hanging="360"/>
      </w:pPr>
      <w:rPr>
        <w:rFonts w:ascii="Symbol" w:hAnsi="Symbol" w:hint="default"/>
        <w:sz w:val="20"/>
      </w:rPr>
    </w:lvl>
    <w:lvl w:ilvl="7" w:tplc="509CE4CE" w:tentative="1">
      <w:start w:val="1"/>
      <w:numFmt w:val="bullet"/>
      <w:lvlText w:val=""/>
      <w:lvlJc w:val="left"/>
      <w:pPr>
        <w:tabs>
          <w:tab w:val="num" w:pos="5760"/>
        </w:tabs>
        <w:ind w:left="5760" w:hanging="360"/>
      </w:pPr>
      <w:rPr>
        <w:rFonts w:ascii="Symbol" w:hAnsi="Symbol" w:hint="default"/>
        <w:sz w:val="20"/>
      </w:rPr>
    </w:lvl>
    <w:lvl w:ilvl="8" w:tplc="66040F2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476413"/>
    <w:multiLevelType w:val="hybridMultilevel"/>
    <w:tmpl w:val="13F2998A"/>
    <w:lvl w:ilvl="0" w:tplc="AC969692">
      <w:start w:val="1"/>
      <w:numFmt w:val="bullet"/>
      <w:lvlText w:val=""/>
      <w:lvlJc w:val="left"/>
      <w:pPr>
        <w:tabs>
          <w:tab w:val="num" w:pos="720"/>
        </w:tabs>
        <w:ind w:left="720" w:hanging="360"/>
      </w:pPr>
      <w:rPr>
        <w:rFonts w:ascii="Symbol" w:hAnsi="Symbol" w:hint="default"/>
        <w:sz w:val="20"/>
      </w:rPr>
    </w:lvl>
    <w:lvl w:ilvl="1" w:tplc="FF82BB66" w:tentative="1">
      <w:start w:val="1"/>
      <w:numFmt w:val="bullet"/>
      <w:lvlText w:val=""/>
      <w:lvlJc w:val="left"/>
      <w:pPr>
        <w:tabs>
          <w:tab w:val="num" w:pos="1440"/>
        </w:tabs>
        <w:ind w:left="1440" w:hanging="360"/>
      </w:pPr>
      <w:rPr>
        <w:rFonts w:ascii="Symbol" w:hAnsi="Symbol" w:hint="default"/>
        <w:sz w:val="20"/>
      </w:rPr>
    </w:lvl>
    <w:lvl w:ilvl="2" w:tplc="A726F4B2" w:tentative="1">
      <w:start w:val="1"/>
      <w:numFmt w:val="bullet"/>
      <w:lvlText w:val=""/>
      <w:lvlJc w:val="left"/>
      <w:pPr>
        <w:tabs>
          <w:tab w:val="num" w:pos="2160"/>
        </w:tabs>
        <w:ind w:left="2160" w:hanging="360"/>
      </w:pPr>
      <w:rPr>
        <w:rFonts w:ascii="Symbol" w:hAnsi="Symbol" w:hint="default"/>
        <w:sz w:val="20"/>
      </w:rPr>
    </w:lvl>
    <w:lvl w:ilvl="3" w:tplc="0F1AAC46" w:tentative="1">
      <w:start w:val="1"/>
      <w:numFmt w:val="bullet"/>
      <w:lvlText w:val=""/>
      <w:lvlJc w:val="left"/>
      <w:pPr>
        <w:tabs>
          <w:tab w:val="num" w:pos="2880"/>
        </w:tabs>
        <w:ind w:left="2880" w:hanging="360"/>
      </w:pPr>
      <w:rPr>
        <w:rFonts w:ascii="Symbol" w:hAnsi="Symbol" w:hint="default"/>
        <w:sz w:val="20"/>
      </w:rPr>
    </w:lvl>
    <w:lvl w:ilvl="4" w:tplc="70C0D0F0" w:tentative="1">
      <w:start w:val="1"/>
      <w:numFmt w:val="bullet"/>
      <w:lvlText w:val=""/>
      <w:lvlJc w:val="left"/>
      <w:pPr>
        <w:tabs>
          <w:tab w:val="num" w:pos="3600"/>
        </w:tabs>
        <w:ind w:left="3600" w:hanging="360"/>
      </w:pPr>
      <w:rPr>
        <w:rFonts w:ascii="Symbol" w:hAnsi="Symbol" w:hint="default"/>
        <w:sz w:val="20"/>
      </w:rPr>
    </w:lvl>
    <w:lvl w:ilvl="5" w:tplc="33C80DCA" w:tentative="1">
      <w:start w:val="1"/>
      <w:numFmt w:val="bullet"/>
      <w:lvlText w:val=""/>
      <w:lvlJc w:val="left"/>
      <w:pPr>
        <w:tabs>
          <w:tab w:val="num" w:pos="4320"/>
        </w:tabs>
        <w:ind w:left="4320" w:hanging="360"/>
      </w:pPr>
      <w:rPr>
        <w:rFonts w:ascii="Symbol" w:hAnsi="Symbol" w:hint="default"/>
        <w:sz w:val="20"/>
      </w:rPr>
    </w:lvl>
    <w:lvl w:ilvl="6" w:tplc="617A21E0" w:tentative="1">
      <w:start w:val="1"/>
      <w:numFmt w:val="bullet"/>
      <w:lvlText w:val=""/>
      <w:lvlJc w:val="left"/>
      <w:pPr>
        <w:tabs>
          <w:tab w:val="num" w:pos="5040"/>
        </w:tabs>
        <w:ind w:left="5040" w:hanging="360"/>
      </w:pPr>
      <w:rPr>
        <w:rFonts w:ascii="Symbol" w:hAnsi="Symbol" w:hint="default"/>
        <w:sz w:val="20"/>
      </w:rPr>
    </w:lvl>
    <w:lvl w:ilvl="7" w:tplc="D1FA152A" w:tentative="1">
      <w:start w:val="1"/>
      <w:numFmt w:val="bullet"/>
      <w:lvlText w:val=""/>
      <w:lvlJc w:val="left"/>
      <w:pPr>
        <w:tabs>
          <w:tab w:val="num" w:pos="5760"/>
        </w:tabs>
        <w:ind w:left="5760" w:hanging="360"/>
      </w:pPr>
      <w:rPr>
        <w:rFonts w:ascii="Symbol" w:hAnsi="Symbol" w:hint="default"/>
        <w:sz w:val="20"/>
      </w:rPr>
    </w:lvl>
    <w:lvl w:ilvl="8" w:tplc="6AE43B8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C48D3"/>
    <w:multiLevelType w:val="hybridMultilevel"/>
    <w:tmpl w:val="1212857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F209D2"/>
    <w:multiLevelType w:val="multilevel"/>
    <w:tmpl w:val="3DB24D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DB6C11"/>
    <w:multiLevelType w:val="hybridMultilevel"/>
    <w:tmpl w:val="0FBE354C"/>
    <w:lvl w:ilvl="0" w:tplc="ED821E84">
      <w:start w:val="1"/>
      <w:numFmt w:val="bullet"/>
      <w:lvlText w:val=""/>
      <w:lvlJc w:val="left"/>
      <w:pPr>
        <w:tabs>
          <w:tab w:val="num" w:pos="720"/>
        </w:tabs>
        <w:ind w:left="720" w:hanging="360"/>
      </w:pPr>
      <w:rPr>
        <w:rFonts w:ascii="Symbol" w:hAnsi="Symbol" w:hint="default"/>
        <w:sz w:val="20"/>
      </w:rPr>
    </w:lvl>
    <w:lvl w:ilvl="1" w:tplc="38626ED8">
      <w:start w:val="1"/>
      <w:numFmt w:val="bullet"/>
      <w:lvlText w:val="o"/>
      <w:lvlJc w:val="left"/>
      <w:pPr>
        <w:tabs>
          <w:tab w:val="num" w:pos="1440"/>
        </w:tabs>
        <w:ind w:left="1440" w:hanging="360"/>
      </w:pPr>
      <w:rPr>
        <w:rFonts w:ascii="Courier New" w:hAnsi="Courier New" w:hint="default"/>
        <w:sz w:val="20"/>
      </w:rPr>
    </w:lvl>
    <w:lvl w:ilvl="2" w:tplc="CCD8FC3C" w:tentative="1">
      <w:start w:val="1"/>
      <w:numFmt w:val="bullet"/>
      <w:lvlText w:val=""/>
      <w:lvlJc w:val="left"/>
      <w:pPr>
        <w:tabs>
          <w:tab w:val="num" w:pos="2160"/>
        </w:tabs>
        <w:ind w:left="2160" w:hanging="360"/>
      </w:pPr>
      <w:rPr>
        <w:rFonts w:ascii="Symbol" w:hAnsi="Symbol" w:hint="default"/>
        <w:sz w:val="20"/>
      </w:rPr>
    </w:lvl>
    <w:lvl w:ilvl="3" w:tplc="49686E06" w:tentative="1">
      <w:start w:val="1"/>
      <w:numFmt w:val="bullet"/>
      <w:lvlText w:val=""/>
      <w:lvlJc w:val="left"/>
      <w:pPr>
        <w:tabs>
          <w:tab w:val="num" w:pos="2880"/>
        </w:tabs>
        <w:ind w:left="2880" w:hanging="360"/>
      </w:pPr>
      <w:rPr>
        <w:rFonts w:ascii="Symbol" w:hAnsi="Symbol" w:hint="default"/>
        <w:sz w:val="20"/>
      </w:rPr>
    </w:lvl>
    <w:lvl w:ilvl="4" w:tplc="5C3CD868" w:tentative="1">
      <w:start w:val="1"/>
      <w:numFmt w:val="bullet"/>
      <w:lvlText w:val=""/>
      <w:lvlJc w:val="left"/>
      <w:pPr>
        <w:tabs>
          <w:tab w:val="num" w:pos="3600"/>
        </w:tabs>
        <w:ind w:left="3600" w:hanging="360"/>
      </w:pPr>
      <w:rPr>
        <w:rFonts w:ascii="Symbol" w:hAnsi="Symbol" w:hint="default"/>
        <w:sz w:val="20"/>
      </w:rPr>
    </w:lvl>
    <w:lvl w:ilvl="5" w:tplc="B2BA3260" w:tentative="1">
      <w:start w:val="1"/>
      <w:numFmt w:val="bullet"/>
      <w:lvlText w:val=""/>
      <w:lvlJc w:val="left"/>
      <w:pPr>
        <w:tabs>
          <w:tab w:val="num" w:pos="4320"/>
        </w:tabs>
        <w:ind w:left="4320" w:hanging="360"/>
      </w:pPr>
      <w:rPr>
        <w:rFonts w:ascii="Symbol" w:hAnsi="Symbol" w:hint="default"/>
        <w:sz w:val="20"/>
      </w:rPr>
    </w:lvl>
    <w:lvl w:ilvl="6" w:tplc="FB7A0F82" w:tentative="1">
      <w:start w:val="1"/>
      <w:numFmt w:val="bullet"/>
      <w:lvlText w:val=""/>
      <w:lvlJc w:val="left"/>
      <w:pPr>
        <w:tabs>
          <w:tab w:val="num" w:pos="5040"/>
        </w:tabs>
        <w:ind w:left="5040" w:hanging="360"/>
      </w:pPr>
      <w:rPr>
        <w:rFonts w:ascii="Symbol" w:hAnsi="Symbol" w:hint="default"/>
        <w:sz w:val="20"/>
      </w:rPr>
    </w:lvl>
    <w:lvl w:ilvl="7" w:tplc="54E89D00" w:tentative="1">
      <w:start w:val="1"/>
      <w:numFmt w:val="bullet"/>
      <w:lvlText w:val=""/>
      <w:lvlJc w:val="left"/>
      <w:pPr>
        <w:tabs>
          <w:tab w:val="num" w:pos="5760"/>
        </w:tabs>
        <w:ind w:left="5760" w:hanging="360"/>
      </w:pPr>
      <w:rPr>
        <w:rFonts w:ascii="Symbol" w:hAnsi="Symbol" w:hint="default"/>
        <w:sz w:val="20"/>
      </w:rPr>
    </w:lvl>
    <w:lvl w:ilvl="8" w:tplc="86D8782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F7195"/>
    <w:multiLevelType w:val="hybridMultilevel"/>
    <w:tmpl w:val="BD8661E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A842B9"/>
    <w:multiLevelType w:val="hybridMultilevel"/>
    <w:tmpl w:val="E90E5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C6673"/>
    <w:multiLevelType w:val="multilevel"/>
    <w:tmpl w:val="EECA5D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304E53"/>
    <w:multiLevelType w:val="multilevel"/>
    <w:tmpl w:val="EECA5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3240E"/>
    <w:multiLevelType w:val="hybridMultilevel"/>
    <w:tmpl w:val="3DB24D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7D7A03"/>
    <w:multiLevelType w:val="multilevel"/>
    <w:tmpl w:val="C1A6865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1CF0540"/>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C996A69"/>
    <w:multiLevelType w:val="hybridMultilevel"/>
    <w:tmpl w:val="28209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180A3E"/>
    <w:multiLevelType w:val="hybridMultilevel"/>
    <w:tmpl w:val="392A4818"/>
    <w:lvl w:ilvl="0" w:tplc="7CAA26D0">
      <w:start w:val="1"/>
      <w:numFmt w:val="bullet"/>
      <w:lvlText w:val=""/>
      <w:lvlJc w:val="left"/>
      <w:pPr>
        <w:tabs>
          <w:tab w:val="num" w:pos="360"/>
        </w:tabs>
        <w:ind w:left="360" w:hanging="360"/>
      </w:pPr>
      <w:rPr>
        <w:rFonts w:ascii="Symbol" w:hAnsi="Symbol"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37264"/>
    <w:multiLevelType w:val="multilevel"/>
    <w:tmpl w:val="259C2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E757F"/>
    <w:multiLevelType w:val="hybridMultilevel"/>
    <w:tmpl w:val="AB846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203D02"/>
    <w:multiLevelType w:val="hybridMultilevel"/>
    <w:tmpl w:val="576E97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BD1B63"/>
    <w:multiLevelType w:val="hybridMultilevel"/>
    <w:tmpl w:val="B8DC5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E6611D"/>
    <w:multiLevelType w:val="hybridMultilevel"/>
    <w:tmpl w:val="C1A686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A137F6F"/>
    <w:multiLevelType w:val="hybridMultilevel"/>
    <w:tmpl w:val="1F263608"/>
    <w:lvl w:ilvl="0" w:tplc="435C9E78">
      <w:start w:val="1"/>
      <w:numFmt w:val="bullet"/>
      <w:lvlText w:val=""/>
      <w:lvlJc w:val="left"/>
      <w:pPr>
        <w:tabs>
          <w:tab w:val="num" w:pos="720"/>
        </w:tabs>
        <w:ind w:left="720" w:hanging="360"/>
      </w:pPr>
      <w:rPr>
        <w:rFonts w:ascii="Symbol" w:hAnsi="Symbol" w:hint="default"/>
        <w:sz w:val="20"/>
      </w:rPr>
    </w:lvl>
    <w:lvl w:ilvl="1" w:tplc="D57CB4D8" w:tentative="1">
      <w:start w:val="1"/>
      <w:numFmt w:val="bullet"/>
      <w:lvlText w:val=""/>
      <w:lvlJc w:val="left"/>
      <w:pPr>
        <w:tabs>
          <w:tab w:val="num" w:pos="1440"/>
        </w:tabs>
        <w:ind w:left="1440" w:hanging="360"/>
      </w:pPr>
      <w:rPr>
        <w:rFonts w:ascii="Symbol" w:hAnsi="Symbol" w:hint="default"/>
        <w:sz w:val="20"/>
      </w:rPr>
    </w:lvl>
    <w:lvl w:ilvl="2" w:tplc="6CDA7DB8" w:tentative="1">
      <w:start w:val="1"/>
      <w:numFmt w:val="bullet"/>
      <w:lvlText w:val=""/>
      <w:lvlJc w:val="left"/>
      <w:pPr>
        <w:tabs>
          <w:tab w:val="num" w:pos="2160"/>
        </w:tabs>
        <w:ind w:left="2160" w:hanging="360"/>
      </w:pPr>
      <w:rPr>
        <w:rFonts w:ascii="Symbol" w:hAnsi="Symbol" w:hint="default"/>
        <w:sz w:val="20"/>
      </w:rPr>
    </w:lvl>
    <w:lvl w:ilvl="3" w:tplc="99DAB2FE" w:tentative="1">
      <w:start w:val="1"/>
      <w:numFmt w:val="bullet"/>
      <w:lvlText w:val=""/>
      <w:lvlJc w:val="left"/>
      <w:pPr>
        <w:tabs>
          <w:tab w:val="num" w:pos="2880"/>
        </w:tabs>
        <w:ind w:left="2880" w:hanging="360"/>
      </w:pPr>
      <w:rPr>
        <w:rFonts w:ascii="Symbol" w:hAnsi="Symbol" w:hint="default"/>
        <w:sz w:val="20"/>
      </w:rPr>
    </w:lvl>
    <w:lvl w:ilvl="4" w:tplc="3440CA88" w:tentative="1">
      <w:start w:val="1"/>
      <w:numFmt w:val="bullet"/>
      <w:lvlText w:val=""/>
      <w:lvlJc w:val="left"/>
      <w:pPr>
        <w:tabs>
          <w:tab w:val="num" w:pos="3600"/>
        </w:tabs>
        <w:ind w:left="3600" w:hanging="360"/>
      </w:pPr>
      <w:rPr>
        <w:rFonts w:ascii="Symbol" w:hAnsi="Symbol" w:hint="default"/>
        <w:sz w:val="20"/>
      </w:rPr>
    </w:lvl>
    <w:lvl w:ilvl="5" w:tplc="7DC44B62" w:tentative="1">
      <w:start w:val="1"/>
      <w:numFmt w:val="bullet"/>
      <w:lvlText w:val=""/>
      <w:lvlJc w:val="left"/>
      <w:pPr>
        <w:tabs>
          <w:tab w:val="num" w:pos="4320"/>
        </w:tabs>
        <w:ind w:left="4320" w:hanging="360"/>
      </w:pPr>
      <w:rPr>
        <w:rFonts w:ascii="Symbol" w:hAnsi="Symbol" w:hint="default"/>
        <w:sz w:val="20"/>
      </w:rPr>
    </w:lvl>
    <w:lvl w:ilvl="6" w:tplc="41CC7B58" w:tentative="1">
      <w:start w:val="1"/>
      <w:numFmt w:val="bullet"/>
      <w:lvlText w:val=""/>
      <w:lvlJc w:val="left"/>
      <w:pPr>
        <w:tabs>
          <w:tab w:val="num" w:pos="5040"/>
        </w:tabs>
        <w:ind w:left="5040" w:hanging="360"/>
      </w:pPr>
      <w:rPr>
        <w:rFonts w:ascii="Symbol" w:hAnsi="Symbol" w:hint="default"/>
        <w:sz w:val="20"/>
      </w:rPr>
    </w:lvl>
    <w:lvl w:ilvl="7" w:tplc="6C043E5A" w:tentative="1">
      <w:start w:val="1"/>
      <w:numFmt w:val="bullet"/>
      <w:lvlText w:val=""/>
      <w:lvlJc w:val="left"/>
      <w:pPr>
        <w:tabs>
          <w:tab w:val="num" w:pos="5760"/>
        </w:tabs>
        <w:ind w:left="5760" w:hanging="360"/>
      </w:pPr>
      <w:rPr>
        <w:rFonts w:ascii="Symbol" w:hAnsi="Symbol" w:hint="default"/>
        <w:sz w:val="20"/>
      </w:rPr>
    </w:lvl>
    <w:lvl w:ilvl="8" w:tplc="982A2FF4"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5F6F45"/>
    <w:multiLevelType w:val="hybridMultilevel"/>
    <w:tmpl w:val="18364F52"/>
    <w:lvl w:ilvl="0" w:tplc="4B6247FE">
      <w:start w:val="1"/>
      <w:numFmt w:val="bullet"/>
      <w:lvlText w:val=""/>
      <w:lvlJc w:val="left"/>
      <w:pPr>
        <w:tabs>
          <w:tab w:val="num" w:pos="720"/>
        </w:tabs>
        <w:ind w:left="720" w:hanging="360"/>
      </w:pPr>
      <w:rPr>
        <w:rFonts w:ascii="Symbol" w:hAnsi="Symbol" w:hint="default"/>
        <w:sz w:val="20"/>
      </w:rPr>
    </w:lvl>
    <w:lvl w:ilvl="1" w:tplc="33CC63BE" w:tentative="1">
      <w:start w:val="1"/>
      <w:numFmt w:val="bullet"/>
      <w:lvlText w:val=""/>
      <w:lvlJc w:val="left"/>
      <w:pPr>
        <w:tabs>
          <w:tab w:val="num" w:pos="1440"/>
        </w:tabs>
        <w:ind w:left="1440" w:hanging="360"/>
      </w:pPr>
      <w:rPr>
        <w:rFonts w:ascii="Symbol" w:hAnsi="Symbol" w:hint="default"/>
        <w:sz w:val="20"/>
      </w:rPr>
    </w:lvl>
    <w:lvl w:ilvl="2" w:tplc="E2C43BEC" w:tentative="1">
      <w:start w:val="1"/>
      <w:numFmt w:val="bullet"/>
      <w:lvlText w:val=""/>
      <w:lvlJc w:val="left"/>
      <w:pPr>
        <w:tabs>
          <w:tab w:val="num" w:pos="2160"/>
        </w:tabs>
        <w:ind w:left="2160" w:hanging="360"/>
      </w:pPr>
      <w:rPr>
        <w:rFonts w:ascii="Symbol" w:hAnsi="Symbol" w:hint="default"/>
        <w:sz w:val="20"/>
      </w:rPr>
    </w:lvl>
    <w:lvl w:ilvl="3" w:tplc="2170475A" w:tentative="1">
      <w:start w:val="1"/>
      <w:numFmt w:val="bullet"/>
      <w:lvlText w:val=""/>
      <w:lvlJc w:val="left"/>
      <w:pPr>
        <w:tabs>
          <w:tab w:val="num" w:pos="2880"/>
        </w:tabs>
        <w:ind w:left="2880" w:hanging="360"/>
      </w:pPr>
      <w:rPr>
        <w:rFonts w:ascii="Symbol" w:hAnsi="Symbol" w:hint="default"/>
        <w:sz w:val="20"/>
      </w:rPr>
    </w:lvl>
    <w:lvl w:ilvl="4" w:tplc="C5DAE872" w:tentative="1">
      <w:start w:val="1"/>
      <w:numFmt w:val="bullet"/>
      <w:lvlText w:val=""/>
      <w:lvlJc w:val="left"/>
      <w:pPr>
        <w:tabs>
          <w:tab w:val="num" w:pos="3600"/>
        </w:tabs>
        <w:ind w:left="3600" w:hanging="360"/>
      </w:pPr>
      <w:rPr>
        <w:rFonts w:ascii="Symbol" w:hAnsi="Symbol" w:hint="default"/>
        <w:sz w:val="20"/>
      </w:rPr>
    </w:lvl>
    <w:lvl w:ilvl="5" w:tplc="0E460300" w:tentative="1">
      <w:start w:val="1"/>
      <w:numFmt w:val="bullet"/>
      <w:lvlText w:val=""/>
      <w:lvlJc w:val="left"/>
      <w:pPr>
        <w:tabs>
          <w:tab w:val="num" w:pos="4320"/>
        </w:tabs>
        <w:ind w:left="4320" w:hanging="360"/>
      </w:pPr>
      <w:rPr>
        <w:rFonts w:ascii="Symbol" w:hAnsi="Symbol" w:hint="default"/>
        <w:sz w:val="20"/>
      </w:rPr>
    </w:lvl>
    <w:lvl w:ilvl="6" w:tplc="9A44B546" w:tentative="1">
      <w:start w:val="1"/>
      <w:numFmt w:val="bullet"/>
      <w:lvlText w:val=""/>
      <w:lvlJc w:val="left"/>
      <w:pPr>
        <w:tabs>
          <w:tab w:val="num" w:pos="5040"/>
        </w:tabs>
        <w:ind w:left="5040" w:hanging="360"/>
      </w:pPr>
      <w:rPr>
        <w:rFonts w:ascii="Symbol" w:hAnsi="Symbol" w:hint="default"/>
        <w:sz w:val="20"/>
      </w:rPr>
    </w:lvl>
    <w:lvl w:ilvl="7" w:tplc="D49270CC" w:tentative="1">
      <w:start w:val="1"/>
      <w:numFmt w:val="bullet"/>
      <w:lvlText w:val=""/>
      <w:lvlJc w:val="left"/>
      <w:pPr>
        <w:tabs>
          <w:tab w:val="num" w:pos="5760"/>
        </w:tabs>
        <w:ind w:left="5760" w:hanging="360"/>
      </w:pPr>
      <w:rPr>
        <w:rFonts w:ascii="Symbol" w:hAnsi="Symbol" w:hint="default"/>
        <w:sz w:val="20"/>
      </w:rPr>
    </w:lvl>
    <w:lvl w:ilvl="8" w:tplc="C6E0347C"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B453A9"/>
    <w:multiLevelType w:val="hybridMultilevel"/>
    <w:tmpl w:val="72BC3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933366"/>
    <w:multiLevelType w:val="multilevel"/>
    <w:tmpl w:val="EECA5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A5A2D"/>
    <w:multiLevelType w:val="hybridMultilevel"/>
    <w:tmpl w:val="7CA2D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62725"/>
    <w:multiLevelType w:val="multilevel"/>
    <w:tmpl w:val="C1A6865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9D21B2A"/>
    <w:multiLevelType w:val="hybridMultilevel"/>
    <w:tmpl w:val="C6B21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05C6A"/>
    <w:multiLevelType w:val="multilevel"/>
    <w:tmpl w:val="C884046A"/>
    <w:lvl w:ilvl="0">
      <w:numFmt w:val="bullet"/>
      <w:lvlText w:val="●"/>
      <w:legacy w:legacy="1" w:legacySpace="0" w:legacyIndent="0"/>
      <w:lvlJc w:val="left"/>
      <w:rPr>
        <w:rFonts w:ascii="StarSymbol" w:hAnsi="StarSymbol" w:hint="default"/>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2C18DE"/>
    <w:multiLevelType w:val="hybridMultilevel"/>
    <w:tmpl w:val="5C7087F8"/>
    <w:lvl w:ilvl="0" w:tplc="ABE4EE64">
      <w:start w:val="1"/>
      <w:numFmt w:val="bullet"/>
      <w:lvlText w:val=""/>
      <w:lvlJc w:val="left"/>
      <w:pPr>
        <w:tabs>
          <w:tab w:val="num" w:pos="720"/>
        </w:tabs>
        <w:ind w:left="720" w:hanging="360"/>
      </w:pPr>
      <w:rPr>
        <w:rFonts w:ascii="Symbol" w:hAnsi="Symbol" w:hint="default"/>
        <w:sz w:val="20"/>
      </w:rPr>
    </w:lvl>
    <w:lvl w:ilvl="1" w:tplc="017AF918">
      <w:start w:val="1"/>
      <w:numFmt w:val="bullet"/>
      <w:lvlText w:val="o"/>
      <w:lvlJc w:val="left"/>
      <w:pPr>
        <w:tabs>
          <w:tab w:val="num" w:pos="1440"/>
        </w:tabs>
        <w:ind w:left="1440" w:hanging="360"/>
      </w:pPr>
      <w:rPr>
        <w:rFonts w:ascii="Courier New" w:hAnsi="Courier New" w:hint="default"/>
        <w:sz w:val="20"/>
      </w:rPr>
    </w:lvl>
    <w:lvl w:ilvl="2" w:tplc="CDFA9336" w:tentative="1">
      <w:start w:val="1"/>
      <w:numFmt w:val="bullet"/>
      <w:lvlText w:val=""/>
      <w:lvlJc w:val="left"/>
      <w:pPr>
        <w:tabs>
          <w:tab w:val="num" w:pos="2160"/>
        </w:tabs>
        <w:ind w:left="2160" w:hanging="360"/>
      </w:pPr>
      <w:rPr>
        <w:rFonts w:ascii="Symbol" w:hAnsi="Symbol" w:hint="default"/>
        <w:sz w:val="20"/>
      </w:rPr>
    </w:lvl>
    <w:lvl w:ilvl="3" w:tplc="2D685A8A" w:tentative="1">
      <w:start w:val="1"/>
      <w:numFmt w:val="bullet"/>
      <w:lvlText w:val=""/>
      <w:lvlJc w:val="left"/>
      <w:pPr>
        <w:tabs>
          <w:tab w:val="num" w:pos="2880"/>
        </w:tabs>
        <w:ind w:left="2880" w:hanging="360"/>
      </w:pPr>
      <w:rPr>
        <w:rFonts w:ascii="Symbol" w:hAnsi="Symbol" w:hint="default"/>
        <w:sz w:val="20"/>
      </w:rPr>
    </w:lvl>
    <w:lvl w:ilvl="4" w:tplc="C4A8DEAE" w:tentative="1">
      <w:start w:val="1"/>
      <w:numFmt w:val="bullet"/>
      <w:lvlText w:val=""/>
      <w:lvlJc w:val="left"/>
      <w:pPr>
        <w:tabs>
          <w:tab w:val="num" w:pos="3600"/>
        </w:tabs>
        <w:ind w:left="3600" w:hanging="360"/>
      </w:pPr>
      <w:rPr>
        <w:rFonts w:ascii="Symbol" w:hAnsi="Symbol" w:hint="default"/>
        <w:sz w:val="20"/>
      </w:rPr>
    </w:lvl>
    <w:lvl w:ilvl="5" w:tplc="504AAAF0" w:tentative="1">
      <w:start w:val="1"/>
      <w:numFmt w:val="bullet"/>
      <w:lvlText w:val=""/>
      <w:lvlJc w:val="left"/>
      <w:pPr>
        <w:tabs>
          <w:tab w:val="num" w:pos="4320"/>
        </w:tabs>
        <w:ind w:left="4320" w:hanging="360"/>
      </w:pPr>
      <w:rPr>
        <w:rFonts w:ascii="Symbol" w:hAnsi="Symbol" w:hint="default"/>
        <w:sz w:val="20"/>
      </w:rPr>
    </w:lvl>
    <w:lvl w:ilvl="6" w:tplc="38800824" w:tentative="1">
      <w:start w:val="1"/>
      <w:numFmt w:val="bullet"/>
      <w:lvlText w:val=""/>
      <w:lvlJc w:val="left"/>
      <w:pPr>
        <w:tabs>
          <w:tab w:val="num" w:pos="5040"/>
        </w:tabs>
        <w:ind w:left="5040" w:hanging="360"/>
      </w:pPr>
      <w:rPr>
        <w:rFonts w:ascii="Symbol" w:hAnsi="Symbol" w:hint="default"/>
        <w:sz w:val="20"/>
      </w:rPr>
    </w:lvl>
    <w:lvl w:ilvl="7" w:tplc="9550B85C" w:tentative="1">
      <w:start w:val="1"/>
      <w:numFmt w:val="bullet"/>
      <w:lvlText w:val=""/>
      <w:lvlJc w:val="left"/>
      <w:pPr>
        <w:tabs>
          <w:tab w:val="num" w:pos="5760"/>
        </w:tabs>
        <w:ind w:left="5760" w:hanging="360"/>
      </w:pPr>
      <w:rPr>
        <w:rFonts w:ascii="Symbol" w:hAnsi="Symbol" w:hint="default"/>
        <w:sz w:val="20"/>
      </w:rPr>
    </w:lvl>
    <w:lvl w:ilvl="8" w:tplc="59D6FFE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E9700D"/>
    <w:multiLevelType w:val="hybridMultilevel"/>
    <w:tmpl w:val="C884046A"/>
    <w:lvl w:ilvl="0" w:tplc="D9320CF6">
      <w:numFmt w:val="bullet"/>
      <w:lvlText w:val="●"/>
      <w:legacy w:legacy="1" w:legacySpace="0" w:legacyIndent="0"/>
      <w:lvlJc w:val="left"/>
      <w:rPr>
        <w:rFonts w:ascii="StarSymbol" w:hAnsi="Star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D454B4"/>
    <w:multiLevelType w:val="multilevel"/>
    <w:tmpl w:val="EECA5D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3D45A5"/>
    <w:multiLevelType w:val="hybridMultilevel"/>
    <w:tmpl w:val="259C2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32"/>
  </w:num>
  <w:num w:numId="4">
    <w:abstractNumId w:val="6"/>
  </w:num>
  <w:num w:numId="5">
    <w:abstractNumId w:val="5"/>
  </w:num>
  <w:num w:numId="6">
    <w:abstractNumId w:val="26"/>
  </w:num>
  <w:num w:numId="7">
    <w:abstractNumId w:val="7"/>
  </w:num>
  <w:num w:numId="8">
    <w:abstractNumId w:val="8"/>
  </w:num>
  <w:num w:numId="9">
    <w:abstractNumId w:val="27"/>
  </w:num>
  <w:num w:numId="10">
    <w:abstractNumId w:val="34"/>
  </w:num>
  <w:num w:numId="11">
    <w:abstractNumId w:val="11"/>
  </w:num>
  <w:num w:numId="12">
    <w:abstractNumId w:val="16"/>
  </w:num>
  <w:num w:numId="13">
    <w:abstractNumId w:val="19"/>
  </w:num>
  <w:num w:numId="14">
    <w:abstractNumId w:val="37"/>
  </w:num>
  <w:num w:numId="15">
    <w:abstractNumId w:val="4"/>
  </w:num>
  <w:num w:numId="16">
    <w:abstractNumId w:val="21"/>
  </w:num>
  <w:num w:numId="17">
    <w:abstractNumId w:val="25"/>
  </w:num>
  <w:num w:numId="18">
    <w:abstractNumId w:val="15"/>
  </w:num>
  <w:num w:numId="19">
    <w:abstractNumId w:val="29"/>
  </w:num>
  <w:num w:numId="20">
    <w:abstractNumId w:val="14"/>
  </w:num>
  <w:num w:numId="21">
    <w:abstractNumId w:val="17"/>
  </w:num>
  <w:num w:numId="22">
    <w:abstractNumId w:val="31"/>
  </w:num>
  <w:num w:numId="23">
    <w:abstractNumId w:val="36"/>
  </w:num>
  <w:num w:numId="24">
    <w:abstractNumId w:val="3"/>
  </w:num>
  <w:num w:numId="25">
    <w:abstractNumId w:val="18"/>
  </w:num>
  <w:num w:numId="26">
    <w:abstractNumId w:val="10"/>
  </w:num>
  <w:num w:numId="27">
    <w:abstractNumId w:val="35"/>
  </w:num>
  <w:num w:numId="28">
    <w:abstractNumId w:val="33"/>
  </w:num>
  <w:num w:numId="29">
    <w:abstractNumId w:val="2"/>
  </w:num>
  <w:num w:numId="30">
    <w:abstractNumId w:val="20"/>
  </w:num>
  <w:num w:numId="31">
    <w:abstractNumId w:val="1"/>
  </w:num>
  <w:num w:numId="32">
    <w:abstractNumId w:val="23"/>
  </w:num>
  <w:num w:numId="33">
    <w:abstractNumId w:val="12"/>
  </w:num>
  <w:num w:numId="34">
    <w:abstractNumId w:val="9"/>
  </w:num>
  <w:num w:numId="35">
    <w:abstractNumId w:val="24"/>
  </w:num>
  <w:num w:numId="36">
    <w:abstractNumId w:val="22"/>
  </w:num>
  <w:num w:numId="37">
    <w:abstractNumId w:val="2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26"/>
    <w:rsid w:val="00000488"/>
    <w:rsid w:val="000025B4"/>
    <w:rsid w:val="000111A9"/>
    <w:rsid w:val="000145B4"/>
    <w:rsid w:val="000147D6"/>
    <w:rsid w:val="00015D36"/>
    <w:rsid w:val="000272B3"/>
    <w:rsid w:val="0002757A"/>
    <w:rsid w:val="000316DC"/>
    <w:rsid w:val="0003187E"/>
    <w:rsid w:val="000341D7"/>
    <w:rsid w:val="00034D55"/>
    <w:rsid w:val="000350FD"/>
    <w:rsid w:val="00037551"/>
    <w:rsid w:val="00041AFC"/>
    <w:rsid w:val="0004573D"/>
    <w:rsid w:val="00051A1C"/>
    <w:rsid w:val="000544D6"/>
    <w:rsid w:val="00056979"/>
    <w:rsid w:val="00065175"/>
    <w:rsid w:val="00065485"/>
    <w:rsid w:val="00070845"/>
    <w:rsid w:val="00074B2C"/>
    <w:rsid w:val="00085865"/>
    <w:rsid w:val="000923FC"/>
    <w:rsid w:val="0009310D"/>
    <w:rsid w:val="000962E6"/>
    <w:rsid w:val="00097CF8"/>
    <w:rsid w:val="000A1DF1"/>
    <w:rsid w:val="000A43E9"/>
    <w:rsid w:val="000A44DC"/>
    <w:rsid w:val="000A7744"/>
    <w:rsid w:val="000A78DB"/>
    <w:rsid w:val="000B088D"/>
    <w:rsid w:val="000B1DC7"/>
    <w:rsid w:val="000B2AF2"/>
    <w:rsid w:val="000B366F"/>
    <w:rsid w:val="000B426F"/>
    <w:rsid w:val="000B56D3"/>
    <w:rsid w:val="000C09E5"/>
    <w:rsid w:val="000C32FC"/>
    <w:rsid w:val="000C4AB4"/>
    <w:rsid w:val="000C5110"/>
    <w:rsid w:val="000C5E50"/>
    <w:rsid w:val="000C62B6"/>
    <w:rsid w:val="000C64C6"/>
    <w:rsid w:val="000D1F9A"/>
    <w:rsid w:val="000D34ED"/>
    <w:rsid w:val="000D505A"/>
    <w:rsid w:val="000E006F"/>
    <w:rsid w:val="000E2AF9"/>
    <w:rsid w:val="000E44A3"/>
    <w:rsid w:val="000E5D91"/>
    <w:rsid w:val="000E607B"/>
    <w:rsid w:val="000E62A2"/>
    <w:rsid w:val="000E6A71"/>
    <w:rsid w:val="000F07C0"/>
    <w:rsid w:val="000F3F65"/>
    <w:rsid w:val="00101CCA"/>
    <w:rsid w:val="00105594"/>
    <w:rsid w:val="00111F94"/>
    <w:rsid w:val="001171C7"/>
    <w:rsid w:val="0012173C"/>
    <w:rsid w:val="0012362F"/>
    <w:rsid w:val="00125688"/>
    <w:rsid w:val="00136038"/>
    <w:rsid w:val="00137E6D"/>
    <w:rsid w:val="001465B1"/>
    <w:rsid w:val="00147693"/>
    <w:rsid w:val="00153EC3"/>
    <w:rsid w:val="001550C3"/>
    <w:rsid w:val="001603BF"/>
    <w:rsid w:val="00161ECC"/>
    <w:rsid w:val="001648BD"/>
    <w:rsid w:val="00165048"/>
    <w:rsid w:val="00166218"/>
    <w:rsid w:val="00167956"/>
    <w:rsid w:val="00172626"/>
    <w:rsid w:val="00174114"/>
    <w:rsid w:val="001916A2"/>
    <w:rsid w:val="00191772"/>
    <w:rsid w:val="001931E8"/>
    <w:rsid w:val="00195647"/>
    <w:rsid w:val="001A0808"/>
    <w:rsid w:val="001A0B40"/>
    <w:rsid w:val="001A42C6"/>
    <w:rsid w:val="001A7B86"/>
    <w:rsid w:val="001B444F"/>
    <w:rsid w:val="001B74BC"/>
    <w:rsid w:val="001C2FC9"/>
    <w:rsid w:val="001D0149"/>
    <w:rsid w:val="001D2CEE"/>
    <w:rsid w:val="001D37BC"/>
    <w:rsid w:val="001D41B4"/>
    <w:rsid w:val="001D6682"/>
    <w:rsid w:val="001E0AA2"/>
    <w:rsid w:val="001E50EC"/>
    <w:rsid w:val="001F06B5"/>
    <w:rsid w:val="001F2343"/>
    <w:rsid w:val="001F56E2"/>
    <w:rsid w:val="001F7C66"/>
    <w:rsid w:val="0020057E"/>
    <w:rsid w:val="00201D59"/>
    <w:rsid w:val="00205808"/>
    <w:rsid w:val="00207C45"/>
    <w:rsid w:val="002127C7"/>
    <w:rsid w:val="00214D2C"/>
    <w:rsid w:val="00221EB4"/>
    <w:rsid w:val="002244A6"/>
    <w:rsid w:val="0022540E"/>
    <w:rsid w:val="002258E9"/>
    <w:rsid w:val="00241320"/>
    <w:rsid w:val="00242078"/>
    <w:rsid w:val="00247052"/>
    <w:rsid w:val="00250777"/>
    <w:rsid w:val="002529EB"/>
    <w:rsid w:val="00253011"/>
    <w:rsid w:val="00253890"/>
    <w:rsid w:val="002609DA"/>
    <w:rsid w:val="00266CFB"/>
    <w:rsid w:val="00272000"/>
    <w:rsid w:val="00272BAF"/>
    <w:rsid w:val="00273694"/>
    <w:rsid w:val="00273A3A"/>
    <w:rsid w:val="002802B9"/>
    <w:rsid w:val="0029640A"/>
    <w:rsid w:val="002A4A19"/>
    <w:rsid w:val="002A56E5"/>
    <w:rsid w:val="002A7C17"/>
    <w:rsid w:val="002B4DA0"/>
    <w:rsid w:val="002B4E60"/>
    <w:rsid w:val="002C0359"/>
    <w:rsid w:val="002C3AF6"/>
    <w:rsid w:val="002D1BFC"/>
    <w:rsid w:val="002D3E35"/>
    <w:rsid w:val="002E78B9"/>
    <w:rsid w:val="002E7A5D"/>
    <w:rsid w:val="002F19DE"/>
    <w:rsid w:val="002F2EE5"/>
    <w:rsid w:val="002F6F69"/>
    <w:rsid w:val="00302F08"/>
    <w:rsid w:val="00305BAF"/>
    <w:rsid w:val="00310830"/>
    <w:rsid w:val="00310E37"/>
    <w:rsid w:val="00311313"/>
    <w:rsid w:val="00312BEB"/>
    <w:rsid w:val="00325B45"/>
    <w:rsid w:val="00327F6B"/>
    <w:rsid w:val="00330603"/>
    <w:rsid w:val="003318FD"/>
    <w:rsid w:val="0033381A"/>
    <w:rsid w:val="00333DB4"/>
    <w:rsid w:val="00334A46"/>
    <w:rsid w:val="0034019C"/>
    <w:rsid w:val="0034103E"/>
    <w:rsid w:val="00343A6F"/>
    <w:rsid w:val="00343B72"/>
    <w:rsid w:val="00346742"/>
    <w:rsid w:val="00352A47"/>
    <w:rsid w:val="003548E6"/>
    <w:rsid w:val="00357F6A"/>
    <w:rsid w:val="00364149"/>
    <w:rsid w:val="0037190F"/>
    <w:rsid w:val="00375D51"/>
    <w:rsid w:val="00375F4D"/>
    <w:rsid w:val="003761BE"/>
    <w:rsid w:val="00376A0A"/>
    <w:rsid w:val="00377CA1"/>
    <w:rsid w:val="00381440"/>
    <w:rsid w:val="00381D60"/>
    <w:rsid w:val="0038289B"/>
    <w:rsid w:val="003860D2"/>
    <w:rsid w:val="00390C70"/>
    <w:rsid w:val="00392275"/>
    <w:rsid w:val="00397A30"/>
    <w:rsid w:val="003B3DCA"/>
    <w:rsid w:val="003B4670"/>
    <w:rsid w:val="003B4728"/>
    <w:rsid w:val="003B5DF2"/>
    <w:rsid w:val="003B7589"/>
    <w:rsid w:val="003C41F4"/>
    <w:rsid w:val="003C6722"/>
    <w:rsid w:val="003D1E15"/>
    <w:rsid w:val="003D442B"/>
    <w:rsid w:val="003D759D"/>
    <w:rsid w:val="003D779E"/>
    <w:rsid w:val="003E1422"/>
    <w:rsid w:val="003E201F"/>
    <w:rsid w:val="003E2152"/>
    <w:rsid w:val="003E3151"/>
    <w:rsid w:val="003E4BF5"/>
    <w:rsid w:val="003F6B84"/>
    <w:rsid w:val="00401D8E"/>
    <w:rsid w:val="004064D8"/>
    <w:rsid w:val="004066DA"/>
    <w:rsid w:val="004101AB"/>
    <w:rsid w:val="0041373F"/>
    <w:rsid w:val="00417D16"/>
    <w:rsid w:val="00423883"/>
    <w:rsid w:val="004478E2"/>
    <w:rsid w:val="0045252C"/>
    <w:rsid w:val="0045486D"/>
    <w:rsid w:val="00455E7C"/>
    <w:rsid w:val="00456536"/>
    <w:rsid w:val="00456763"/>
    <w:rsid w:val="00456BA7"/>
    <w:rsid w:val="0046105D"/>
    <w:rsid w:val="00462491"/>
    <w:rsid w:val="004733D0"/>
    <w:rsid w:val="00485138"/>
    <w:rsid w:val="0049120D"/>
    <w:rsid w:val="00491405"/>
    <w:rsid w:val="00491742"/>
    <w:rsid w:val="00494A8A"/>
    <w:rsid w:val="0049542A"/>
    <w:rsid w:val="004956B0"/>
    <w:rsid w:val="004A2ECC"/>
    <w:rsid w:val="004A357D"/>
    <w:rsid w:val="004A6D44"/>
    <w:rsid w:val="004A77E4"/>
    <w:rsid w:val="004B01FD"/>
    <w:rsid w:val="004B4630"/>
    <w:rsid w:val="004B5047"/>
    <w:rsid w:val="004B5A9D"/>
    <w:rsid w:val="004B7F3E"/>
    <w:rsid w:val="004C09DD"/>
    <w:rsid w:val="004C24C4"/>
    <w:rsid w:val="004C3F3A"/>
    <w:rsid w:val="004D0934"/>
    <w:rsid w:val="004D23CD"/>
    <w:rsid w:val="004D3BB3"/>
    <w:rsid w:val="004D73B1"/>
    <w:rsid w:val="004D7D3A"/>
    <w:rsid w:val="004E08C9"/>
    <w:rsid w:val="004E18E0"/>
    <w:rsid w:val="004E5E26"/>
    <w:rsid w:val="004E7C58"/>
    <w:rsid w:val="004F6215"/>
    <w:rsid w:val="0050316D"/>
    <w:rsid w:val="005070E0"/>
    <w:rsid w:val="00507D20"/>
    <w:rsid w:val="0051157C"/>
    <w:rsid w:val="005124C7"/>
    <w:rsid w:val="00525401"/>
    <w:rsid w:val="00525E4C"/>
    <w:rsid w:val="00530DEE"/>
    <w:rsid w:val="00533781"/>
    <w:rsid w:val="00535710"/>
    <w:rsid w:val="00535D5F"/>
    <w:rsid w:val="0053720C"/>
    <w:rsid w:val="0053744B"/>
    <w:rsid w:val="005417B1"/>
    <w:rsid w:val="00546623"/>
    <w:rsid w:val="00547798"/>
    <w:rsid w:val="00553834"/>
    <w:rsid w:val="005546AC"/>
    <w:rsid w:val="0055611D"/>
    <w:rsid w:val="00556B26"/>
    <w:rsid w:val="005604F5"/>
    <w:rsid w:val="00567799"/>
    <w:rsid w:val="00573233"/>
    <w:rsid w:val="00574400"/>
    <w:rsid w:val="00574813"/>
    <w:rsid w:val="00582E6C"/>
    <w:rsid w:val="005A06D7"/>
    <w:rsid w:val="005A2113"/>
    <w:rsid w:val="005A6565"/>
    <w:rsid w:val="005A6CAE"/>
    <w:rsid w:val="005B119E"/>
    <w:rsid w:val="005B14E4"/>
    <w:rsid w:val="005B1EAB"/>
    <w:rsid w:val="005B4EA1"/>
    <w:rsid w:val="005D4F42"/>
    <w:rsid w:val="005D5CAF"/>
    <w:rsid w:val="005D6B58"/>
    <w:rsid w:val="005E06FD"/>
    <w:rsid w:val="005E23A7"/>
    <w:rsid w:val="005E2EC4"/>
    <w:rsid w:val="005E5B40"/>
    <w:rsid w:val="005F30C1"/>
    <w:rsid w:val="005F6781"/>
    <w:rsid w:val="00601053"/>
    <w:rsid w:val="006023C4"/>
    <w:rsid w:val="00602617"/>
    <w:rsid w:val="00602728"/>
    <w:rsid w:val="00604E74"/>
    <w:rsid w:val="0060532E"/>
    <w:rsid w:val="00606469"/>
    <w:rsid w:val="00610AF5"/>
    <w:rsid w:val="00611722"/>
    <w:rsid w:val="00621226"/>
    <w:rsid w:val="0062737D"/>
    <w:rsid w:val="00632809"/>
    <w:rsid w:val="00635B2C"/>
    <w:rsid w:val="006425F2"/>
    <w:rsid w:val="006437D8"/>
    <w:rsid w:val="00645482"/>
    <w:rsid w:val="00645D8F"/>
    <w:rsid w:val="00647416"/>
    <w:rsid w:val="00655191"/>
    <w:rsid w:val="006608D1"/>
    <w:rsid w:val="00660D21"/>
    <w:rsid w:val="0066207B"/>
    <w:rsid w:val="006630C0"/>
    <w:rsid w:val="00665476"/>
    <w:rsid w:val="00670F51"/>
    <w:rsid w:val="00672376"/>
    <w:rsid w:val="0067515E"/>
    <w:rsid w:val="00676E9F"/>
    <w:rsid w:val="00677507"/>
    <w:rsid w:val="006777AE"/>
    <w:rsid w:val="00680189"/>
    <w:rsid w:val="0068274D"/>
    <w:rsid w:val="00685449"/>
    <w:rsid w:val="006861F5"/>
    <w:rsid w:val="00690E48"/>
    <w:rsid w:val="00693844"/>
    <w:rsid w:val="0069733F"/>
    <w:rsid w:val="006A0D91"/>
    <w:rsid w:val="006A1F44"/>
    <w:rsid w:val="006A75AD"/>
    <w:rsid w:val="006A7E85"/>
    <w:rsid w:val="006B3063"/>
    <w:rsid w:val="006B46D3"/>
    <w:rsid w:val="006C0477"/>
    <w:rsid w:val="006C3DF8"/>
    <w:rsid w:val="006C3EF9"/>
    <w:rsid w:val="006C422E"/>
    <w:rsid w:val="006C5998"/>
    <w:rsid w:val="006C6BD3"/>
    <w:rsid w:val="006D07D8"/>
    <w:rsid w:val="006D0E89"/>
    <w:rsid w:val="006E2CF1"/>
    <w:rsid w:val="006E5949"/>
    <w:rsid w:val="006E7BCB"/>
    <w:rsid w:val="006F06E5"/>
    <w:rsid w:val="006F78BB"/>
    <w:rsid w:val="006F7A48"/>
    <w:rsid w:val="00701F10"/>
    <w:rsid w:val="00704394"/>
    <w:rsid w:val="007050E0"/>
    <w:rsid w:val="00706D5D"/>
    <w:rsid w:val="00721DFD"/>
    <w:rsid w:val="00723DCC"/>
    <w:rsid w:val="00724570"/>
    <w:rsid w:val="00726825"/>
    <w:rsid w:val="0073387D"/>
    <w:rsid w:val="00735BCD"/>
    <w:rsid w:val="00744F68"/>
    <w:rsid w:val="00745610"/>
    <w:rsid w:val="00751C5E"/>
    <w:rsid w:val="007532A8"/>
    <w:rsid w:val="00753BBC"/>
    <w:rsid w:val="00754B54"/>
    <w:rsid w:val="00760777"/>
    <w:rsid w:val="00760B07"/>
    <w:rsid w:val="00761EB9"/>
    <w:rsid w:val="007654F5"/>
    <w:rsid w:val="00770934"/>
    <w:rsid w:val="00772FBF"/>
    <w:rsid w:val="00772FD3"/>
    <w:rsid w:val="00774D76"/>
    <w:rsid w:val="00777673"/>
    <w:rsid w:val="00785563"/>
    <w:rsid w:val="00786108"/>
    <w:rsid w:val="00790405"/>
    <w:rsid w:val="00790CCD"/>
    <w:rsid w:val="007922D8"/>
    <w:rsid w:val="00793AB3"/>
    <w:rsid w:val="007A1A71"/>
    <w:rsid w:val="007A223F"/>
    <w:rsid w:val="007A7330"/>
    <w:rsid w:val="007B3211"/>
    <w:rsid w:val="007B76DD"/>
    <w:rsid w:val="007C25D9"/>
    <w:rsid w:val="007C2720"/>
    <w:rsid w:val="007C2A75"/>
    <w:rsid w:val="007C7337"/>
    <w:rsid w:val="007D1CA1"/>
    <w:rsid w:val="007D56D8"/>
    <w:rsid w:val="007D633C"/>
    <w:rsid w:val="007D6AB1"/>
    <w:rsid w:val="007F0652"/>
    <w:rsid w:val="007F1240"/>
    <w:rsid w:val="007F375F"/>
    <w:rsid w:val="008010A9"/>
    <w:rsid w:val="0080125C"/>
    <w:rsid w:val="008024F1"/>
    <w:rsid w:val="00807401"/>
    <w:rsid w:val="0081114B"/>
    <w:rsid w:val="00814A0D"/>
    <w:rsid w:val="00816696"/>
    <w:rsid w:val="00822CF6"/>
    <w:rsid w:val="00823153"/>
    <w:rsid w:val="00824C0D"/>
    <w:rsid w:val="00825606"/>
    <w:rsid w:val="008311D0"/>
    <w:rsid w:val="008337DA"/>
    <w:rsid w:val="008413E7"/>
    <w:rsid w:val="00845D44"/>
    <w:rsid w:val="0084699C"/>
    <w:rsid w:val="00847607"/>
    <w:rsid w:val="00850D05"/>
    <w:rsid w:val="008513AD"/>
    <w:rsid w:val="00852538"/>
    <w:rsid w:val="008527B0"/>
    <w:rsid w:val="00853C7A"/>
    <w:rsid w:val="008553FF"/>
    <w:rsid w:val="00856641"/>
    <w:rsid w:val="008578DA"/>
    <w:rsid w:val="008662E8"/>
    <w:rsid w:val="008710AC"/>
    <w:rsid w:val="0087127E"/>
    <w:rsid w:val="00872475"/>
    <w:rsid w:val="008738A4"/>
    <w:rsid w:val="00881C28"/>
    <w:rsid w:val="00881EA7"/>
    <w:rsid w:val="008912CA"/>
    <w:rsid w:val="00892CFA"/>
    <w:rsid w:val="008944F7"/>
    <w:rsid w:val="0089748F"/>
    <w:rsid w:val="008A08C7"/>
    <w:rsid w:val="008A2822"/>
    <w:rsid w:val="008A5A0F"/>
    <w:rsid w:val="008B034A"/>
    <w:rsid w:val="008B134C"/>
    <w:rsid w:val="008B3F77"/>
    <w:rsid w:val="008B4687"/>
    <w:rsid w:val="008B5D22"/>
    <w:rsid w:val="008B6DCD"/>
    <w:rsid w:val="008B6EAA"/>
    <w:rsid w:val="008C52A7"/>
    <w:rsid w:val="008C65F3"/>
    <w:rsid w:val="008D1E3B"/>
    <w:rsid w:val="008D36C0"/>
    <w:rsid w:val="008D6FD8"/>
    <w:rsid w:val="008E35BE"/>
    <w:rsid w:val="008E44A5"/>
    <w:rsid w:val="008E4AEB"/>
    <w:rsid w:val="008E6FCF"/>
    <w:rsid w:val="008F4746"/>
    <w:rsid w:val="008F5CC8"/>
    <w:rsid w:val="008F7808"/>
    <w:rsid w:val="00903FF2"/>
    <w:rsid w:val="00904E3A"/>
    <w:rsid w:val="00910B07"/>
    <w:rsid w:val="00914106"/>
    <w:rsid w:val="00914909"/>
    <w:rsid w:val="00914E62"/>
    <w:rsid w:val="009161BE"/>
    <w:rsid w:val="0092300F"/>
    <w:rsid w:val="009271A8"/>
    <w:rsid w:val="009343A2"/>
    <w:rsid w:val="00941DA3"/>
    <w:rsid w:val="0094498C"/>
    <w:rsid w:val="00951172"/>
    <w:rsid w:val="0095355D"/>
    <w:rsid w:val="0095511F"/>
    <w:rsid w:val="00955C89"/>
    <w:rsid w:val="0095740A"/>
    <w:rsid w:val="00960FAB"/>
    <w:rsid w:val="0096295A"/>
    <w:rsid w:val="009669DE"/>
    <w:rsid w:val="00967001"/>
    <w:rsid w:val="009673E4"/>
    <w:rsid w:val="00970789"/>
    <w:rsid w:val="0097282B"/>
    <w:rsid w:val="00972CA7"/>
    <w:rsid w:val="00975956"/>
    <w:rsid w:val="00977055"/>
    <w:rsid w:val="00983B5A"/>
    <w:rsid w:val="009862CD"/>
    <w:rsid w:val="009916AB"/>
    <w:rsid w:val="00992129"/>
    <w:rsid w:val="009942B2"/>
    <w:rsid w:val="009974B9"/>
    <w:rsid w:val="009A0836"/>
    <w:rsid w:val="009A6626"/>
    <w:rsid w:val="009A6F3C"/>
    <w:rsid w:val="009B3D80"/>
    <w:rsid w:val="009B5E73"/>
    <w:rsid w:val="009C17D3"/>
    <w:rsid w:val="009C5488"/>
    <w:rsid w:val="009D165B"/>
    <w:rsid w:val="009D23F1"/>
    <w:rsid w:val="009D39C8"/>
    <w:rsid w:val="009D4BD5"/>
    <w:rsid w:val="009D56DE"/>
    <w:rsid w:val="009E0DAA"/>
    <w:rsid w:val="009E161A"/>
    <w:rsid w:val="009E6019"/>
    <w:rsid w:val="009F0372"/>
    <w:rsid w:val="009F1163"/>
    <w:rsid w:val="009F5EDB"/>
    <w:rsid w:val="009F754C"/>
    <w:rsid w:val="00A00A0F"/>
    <w:rsid w:val="00A01CDB"/>
    <w:rsid w:val="00A049A3"/>
    <w:rsid w:val="00A05262"/>
    <w:rsid w:val="00A10D0B"/>
    <w:rsid w:val="00A1254D"/>
    <w:rsid w:val="00A16C18"/>
    <w:rsid w:val="00A200A6"/>
    <w:rsid w:val="00A2058B"/>
    <w:rsid w:val="00A20E4F"/>
    <w:rsid w:val="00A230F1"/>
    <w:rsid w:val="00A23C2E"/>
    <w:rsid w:val="00A33223"/>
    <w:rsid w:val="00A35B96"/>
    <w:rsid w:val="00A4348D"/>
    <w:rsid w:val="00A454AD"/>
    <w:rsid w:val="00A454E7"/>
    <w:rsid w:val="00A50035"/>
    <w:rsid w:val="00A52975"/>
    <w:rsid w:val="00A54046"/>
    <w:rsid w:val="00A648C6"/>
    <w:rsid w:val="00A64FD6"/>
    <w:rsid w:val="00A65262"/>
    <w:rsid w:val="00A70E67"/>
    <w:rsid w:val="00A7154A"/>
    <w:rsid w:val="00A735F3"/>
    <w:rsid w:val="00A81CA7"/>
    <w:rsid w:val="00A81DD1"/>
    <w:rsid w:val="00A82237"/>
    <w:rsid w:val="00A86560"/>
    <w:rsid w:val="00A87B05"/>
    <w:rsid w:val="00A919C5"/>
    <w:rsid w:val="00A94025"/>
    <w:rsid w:val="00AA25AA"/>
    <w:rsid w:val="00AC2270"/>
    <w:rsid w:val="00AC388F"/>
    <w:rsid w:val="00AD0125"/>
    <w:rsid w:val="00AD25E8"/>
    <w:rsid w:val="00AE0FBC"/>
    <w:rsid w:val="00AF03B4"/>
    <w:rsid w:val="00AF2C19"/>
    <w:rsid w:val="00B05233"/>
    <w:rsid w:val="00B05F35"/>
    <w:rsid w:val="00B119E1"/>
    <w:rsid w:val="00B138AA"/>
    <w:rsid w:val="00B15406"/>
    <w:rsid w:val="00B15F4D"/>
    <w:rsid w:val="00B205CA"/>
    <w:rsid w:val="00B21B3B"/>
    <w:rsid w:val="00B33826"/>
    <w:rsid w:val="00B35C2E"/>
    <w:rsid w:val="00B408AE"/>
    <w:rsid w:val="00B4294D"/>
    <w:rsid w:val="00B4539E"/>
    <w:rsid w:val="00B4766A"/>
    <w:rsid w:val="00B529DF"/>
    <w:rsid w:val="00B614ED"/>
    <w:rsid w:val="00B61609"/>
    <w:rsid w:val="00B64E89"/>
    <w:rsid w:val="00B66108"/>
    <w:rsid w:val="00B676BC"/>
    <w:rsid w:val="00B70D48"/>
    <w:rsid w:val="00B71B23"/>
    <w:rsid w:val="00B71D21"/>
    <w:rsid w:val="00B72F8F"/>
    <w:rsid w:val="00B75034"/>
    <w:rsid w:val="00B8606A"/>
    <w:rsid w:val="00B9338F"/>
    <w:rsid w:val="00B96473"/>
    <w:rsid w:val="00BA2237"/>
    <w:rsid w:val="00BA357F"/>
    <w:rsid w:val="00BA6A18"/>
    <w:rsid w:val="00BA79DC"/>
    <w:rsid w:val="00BB1C16"/>
    <w:rsid w:val="00BB54F9"/>
    <w:rsid w:val="00BB648E"/>
    <w:rsid w:val="00BC3471"/>
    <w:rsid w:val="00BD0B31"/>
    <w:rsid w:val="00BD352D"/>
    <w:rsid w:val="00BE0B3D"/>
    <w:rsid w:val="00BF0188"/>
    <w:rsid w:val="00BF2C80"/>
    <w:rsid w:val="00BF424A"/>
    <w:rsid w:val="00C01FED"/>
    <w:rsid w:val="00C0474F"/>
    <w:rsid w:val="00C05B69"/>
    <w:rsid w:val="00C07995"/>
    <w:rsid w:val="00C07C31"/>
    <w:rsid w:val="00C10042"/>
    <w:rsid w:val="00C13C93"/>
    <w:rsid w:val="00C14DB9"/>
    <w:rsid w:val="00C21017"/>
    <w:rsid w:val="00C21F05"/>
    <w:rsid w:val="00C22B36"/>
    <w:rsid w:val="00C33A81"/>
    <w:rsid w:val="00C34130"/>
    <w:rsid w:val="00C34190"/>
    <w:rsid w:val="00C351DB"/>
    <w:rsid w:val="00C400D4"/>
    <w:rsid w:val="00C44044"/>
    <w:rsid w:val="00C50118"/>
    <w:rsid w:val="00C52D68"/>
    <w:rsid w:val="00C55C08"/>
    <w:rsid w:val="00C62F9B"/>
    <w:rsid w:val="00C66126"/>
    <w:rsid w:val="00C67B4E"/>
    <w:rsid w:val="00C72F35"/>
    <w:rsid w:val="00C73DD5"/>
    <w:rsid w:val="00C75AB0"/>
    <w:rsid w:val="00C8088C"/>
    <w:rsid w:val="00C83ED4"/>
    <w:rsid w:val="00C84F1E"/>
    <w:rsid w:val="00C863CA"/>
    <w:rsid w:val="00C864BE"/>
    <w:rsid w:val="00C86FD2"/>
    <w:rsid w:val="00C87834"/>
    <w:rsid w:val="00C94F68"/>
    <w:rsid w:val="00C96239"/>
    <w:rsid w:val="00CA04AB"/>
    <w:rsid w:val="00CA4807"/>
    <w:rsid w:val="00CA7AA7"/>
    <w:rsid w:val="00CB1AEA"/>
    <w:rsid w:val="00CB516C"/>
    <w:rsid w:val="00CB7F52"/>
    <w:rsid w:val="00CC2AC6"/>
    <w:rsid w:val="00CC3D55"/>
    <w:rsid w:val="00CD1C72"/>
    <w:rsid w:val="00CD6563"/>
    <w:rsid w:val="00CD6C71"/>
    <w:rsid w:val="00CE1F5D"/>
    <w:rsid w:val="00CF0C6A"/>
    <w:rsid w:val="00CF4662"/>
    <w:rsid w:val="00CF49C3"/>
    <w:rsid w:val="00D03632"/>
    <w:rsid w:val="00D10B22"/>
    <w:rsid w:val="00D125E9"/>
    <w:rsid w:val="00D13CE2"/>
    <w:rsid w:val="00D156CA"/>
    <w:rsid w:val="00D1678C"/>
    <w:rsid w:val="00D20C0C"/>
    <w:rsid w:val="00D20D69"/>
    <w:rsid w:val="00D24D9A"/>
    <w:rsid w:val="00D300F8"/>
    <w:rsid w:val="00D30978"/>
    <w:rsid w:val="00D32F95"/>
    <w:rsid w:val="00D34101"/>
    <w:rsid w:val="00D352D6"/>
    <w:rsid w:val="00D35D12"/>
    <w:rsid w:val="00D3795C"/>
    <w:rsid w:val="00D41043"/>
    <w:rsid w:val="00D42393"/>
    <w:rsid w:val="00D53607"/>
    <w:rsid w:val="00D544DD"/>
    <w:rsid w:val="00D54DC7"/>
    <w:rsid w:val="00D5521A"/>
    <w:rsid w:val="00D57288"/>
    <w:rsid w:val="00D57F14"/>
    <w:rsid w:val="00D6384E"/>
    <w:rsid w:val="00D658C9"/>
    <w:rsid w:val="00D65BD8"/>
    <w:rsid w:val="00D67510"/>
    <w:rsid w:val="00D84645"/>
    <w:rsid w:val="00D86CA4"/>
    <w:rsid w:val="00D87276"/>
    <w:rsid w:val="00D8744B"/>
    <w:rsid w:val="00D9207E"/>
    <w:rsid w:val="00D96676"/>
    <w:rsid w:val="00DA23B7"/>
    <w:rsid w:val="00DA77BE"/>
    <w:rsid w:val="00DB0ED4"/>
    <w:rsid w:val="00DB7F4A"/>
    <w:rsid w:val="00DC4AE4"/>
    <w:rsid w:val="00DD00A6"/>
    <w:rsid w:val="00DD03DE"/>
    <w:rsid w:val="00DD59FA"/>
    <w:rsid w:val="00DD62AD"/>
    <w:rsid w:val="00DE095A"/>
    <w:rsid w:val="00DE319F"/>
    <w:rsid w:val="00DE43D0"/>
    <w:rsid w:val="00DF2596"/>
    <w:rsid w:val="00DF7FB1"/>
    <w:rsid w:val="00E0321B"/>
    <w:rsid w:val="00E05F7A"/>
    <w:rsid w:val="00E06DE9"/>
    <w:rsid w:val="00E10EE6"/>
    <w:rsid w:val="00E13B1D"/>
    <w:rsid w:val="00E17EBF"/>
    <w:rsid w:val="00E20AF7"/>
    <w:rsid w:val="00E23867"/>
    <w:rsid w:val="00E27C7C"/>
    <w:rsid w:val="00E30F0B"/>
    <w:rsid w:val="00E3377F"/>
    <w:rsid w:val="00E33F11"/>
    <w:rsid w:val="00E35A06"/>
    <w:rsid w:val="00E36B59"/>
    <w:rsid w:val="00E40117"/>
    <w:rsid w:val="00E435A0"/>
    <w:rsid w:val="00E5167C"/>
    <w:rsid w:val="00E55423"/>
    <w:rsid w:val="00E6334D"/>
    <w:rsid w:val="00E6411D"/>
    <w:rsid w:val="00E64169"/>
    <w:rsid w:val="00E64BD5"/>
    <w:rsid w:val="00E90357"/>
    <w:rsid w:val="00E914FE"/>
    <w:rsid w:val="00E9424C"/>
    <w:rsid w:val="00E97B92"/>
    <w:rsid w:val="00EA4880"/>
    <w:rsid w:val="00EB7894"/>
    <w:rsid w:val="00EB7DE3"/>
    <w:rsid w:val="00EC50E4"/>
    <w:rsid w:val="00ED01D4"/>
    <w:rsid w:val="00ED43C0"/>
    <w:rsid w:val="00EE4296"/>
    <w:rsid w:val="00EE60E8"/>
    <w:rsid w:val="00EF2700"/>
    <w:rsid w:val="00EF396C"/>
    <w:rsid w:val="00EF4165"/>
    <w:rsid w:val="00EF43B8"/>
    <w:rsid w:val="00EF46DE"/>
    <w:rsid w:val="00EF6F4A"/>
    <w:rsid w:val="00F03036"/>
    <w:rsid w:val="00F1529E"/>
    <w:rsid w:val="00F154F4"/>
    <w:rsid w:val="00F20C9A"/>
    <w:rsid w:val="00F20CEC"/>
    <w:rsid w:val="00F213C7"/>
    <w:rsid w:val="00F33E98"/>
    <w:rsid w:val="00F36441"/>
    <w:rsid w:val="00F365AB"/>
    <w:rsid w:val="00F37487"/>
    <w:rsid w:val="00F413A1"/>
    <w:rsid w:val="00F42EEE"/>
    <w:rsid w:val="00F46199"/>
    <w:rsid w:val="00F53757"/>
    <w:rsid w:val="00F609D9"/>
    <w:rsid w:val="00F62190"/>
    <w:rsid w:val="00F67285"/>
    <w:rsid w:val="00F71C56"/>
    <w:rsid w:val="00F7323B"/>
    <w:rsid w:val="00F77392"/>
    <w:rsid w:val="00F9172C"/>
    <w:rsid w:val="00F92593"/>
    <w:rsid w:val="00F92AB7"/>
    <w:rsid w:val="00F94455"/>
    <w:rsid w:val="00F95024"/>
    <w:rsid w:val="00F965D1"/>
    <w:rsid w:val="00FA15E9"/>
    <w:rsid w:val="00FA3643"/>
    <w:rsid w:val="00FA3C70"/>
    <w:rsid w:val="00FA6D9C"/>
    <w:rsid w:val="00FA70F7"/>
    <w:rsid w:val="00FA777C"/>
    <w:rsid w:val="00FA78DD"/>
    <w:rsid w:val="00FB0E9E"/>
    <w:rsid w:val="00FB1477"/>
    <w:rsid w:val="00FB18BC"/>
    <w:rsid w:val="00FB6F1C"/>
    <w:rsid w:val="00FC0833"/>
    <w:rsid w:val="00FC1E7B"/>
    <w:rsid w:val="00FC3D19"/>
    <w:rsid w:val="00FC5A2E"/>
    <w:rsid w:val="00FC6FAB"/>
    <w:rsid w:val="00FC7612"/>
    <w:rsid w:val="00FD2BE5"/>
    <w:rsid w:val="00FD2CEF"/>
    <w:rsid w:val="00FD420B"/>
    <w:rsid w:val="00FD685B"/>
    <w:rsid w:val="00FE0F35"/>
    <w:rsid w:val="00FE1726"/>
    <w:rsid w:val="00FE3FBC"/>
    <w:rsid w:val="00FE69B6"/>
    <w:rsid w:val="00FE7560"/>
    <w:rsid w:val="00FE7F5B"/>
    <w:rsid w:val="00FF1A84"/>
    <w:rsid w:val="00FF5DFC"/>
    <w:rsid w:val="00FF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F1C58D-F66C-4A0D-B1CA-6E980DD2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qFormat/>
    <w:pPr>
      <w:spacing w:before="100" w:beforeAutospacing="1" w:after="100" w:afterAutospacing="1"/>
      <w:outlineLvl w:val="0"/>
    </w:pPr>
    <w:rPr>
      <w:rFonts w:ascii="Verdana" w:eastAsia="Arial Unicode MS" w:hAnsi="Verdana" w:cs="Arial Unicode MS"/>
      <w:b/>
      <w:bCs/>
      <w:color w:val="003399"/>
      <w:kern w:val="36"/>
      <w:sz w:val="27"/>
      <w:szCs w:val="27"/>
    </w:rPr>
  </w:style>
  <w:style w:type="paragraph" w:styleId="Heading3">
    <w:name w:val="heading 3"/>
    <w:basedOn w:val="Normal"/>
    <w:next w:val="Normal"/>
    <w:qFormat/>
    <w:rsid w:val="00D86CA4"/>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sz w:val="28"/>
      <w:szCs w:val="28"/>
    </w:rPr>
  </w:style>
  <w:style w:type="paragraph" w:styleId="Heading6">
    <w:name w:val="heading 6"/>
    <w:basedOn w:val="Normal"/>
    <w:next w:val="Normal"/>
    <w:qFormat/>
    <w:pPr>
      <w:keepNext/>
      <w:outlineLvl w:val="5"/>
    </w:pPr>
    <w:rPr>
      <w:b/>
      <w:bCs/>
      <w:sz w:val="36"/>
      <w:szCs w:val="36"/>
    </w:rPr>
  </w:style>
  <w:style w:type="paragraph" w:styleId="Heading7">
    <w:name w:val="heading 7"/>
    <w:basedOn w:val="Normal"/>
    <w:next w:val="Normal"/>
    <w:qFormat/>
    <w:pPr>
      <w:keepNext/>
      <w:outlineLvl w:val="6"/>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Verdana" w:eastAsia="Arial Unicode MS" w:hAnsi="Verdana" w:cs="Arial Unicode MS"/>
      <w:sz w:val="18"/>
      <w:szCs w:val="18"/>
    </w:rPr>
  </w:style>
  <w:style w:type="character" w:styleId="Strong">
    <w:name w:val="Strong"/>
    <w:qFormat/>
    <w:rPr>
      <w:b/>
      <w:b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rsid w:val="008F5CC8"/>
    <w:pPr>
      <w:ind w:firstLine="720"/>
    </w:pPr>
  </w:style>
  <w:style w:type="character" w:styleId="HTMLTypewriter">
    <w:name w:val="HTML Typewriter"/>
    <w:rsid w:val="008F5CC8"/>
    <w:rPr>
      <w:rFonts w:ascii="Courier New" w:eastAsia="Courier New" w:hAnsi="Courier New" w:cs="Courier New"/>
      <w:sz w:val="20"/>
      <w:szCs w:val="20"/>
    </w:rPr>
  </w:style>
  <w:style w:type="table" w:styleId="TableGrid">
    <w:name w:val="Table Grid"/>
    <w:basedOn w:val="TableNormal"/>
    <w:rsid w:val="004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mepagetitle1">
    <w:name w:val="homepagetitle1"/>
    <w:rsid w:val="00F53757"/>
    <w:rPr>
      <w:rFonts w:ascii="Verdana" w:hAnsi="Verdana" w:hint="default"/>
      <w:b/>
      <w:bCs/>
      <w:color w:val="7682CC"/>
      <w:sz w:val="24"/>
      <w:szCs w:val="24"/>
    </w:rPr>
  </w:style>
  <w:style w:type="character" w:styleId="FollowedHyperlink">
    <w:name w:val="FollowedHyperlink"/>
    <w:rsid w:val="000E6A71"/>
    <w:rPr>
      <w:color w:val="800080"/>
      <w:u w:val="single"/>
    </w:rPr>
  </w:style>
  <w:style w:type="character" w:customStyle="1" w:styleId="style1">
    <w:name w:val="style1"/>
    <w:basedOn w:val="DefaultParagraphFont"/>
    <w:rsid w:val="00E6334D"/>
  </w:style>
  <w:style w:type="paragraph" w:customStyle="1" w:styleId="Default">
    <w:name w:val="Default"/>
    <w:rsid w:val="00F609D9"/>
    <w:pPr>
      <w:autoSpaceDE w:val="0"/>
      <w:autoSpaceDN w:val="0"/>
      <w:adjustRightInd w:val="0"/>
    </w:pPr>
    <w:rPr>
      <w:color w:val="000000"/>
      <w:sz w:val="24"/>
      <w:szCs w:val="24"/>
    </w:rPr>
  </w:style>
  <w:style w:type="character" w:customStyle="1" w:styleId="fnt0">
    <w:name w:val="fnt0"/>
    <w:basedOn w:val="DefaultParagraphFont"/>
    <w:rsid w:val="001E0AA2"/>
  </w:style>
  <w:style w:type="character" w:styleId="Emphasis">
    <w:name w:val="Emphasis"/>
    <w:qFormat/>
    <w:rsid w:val="00530DEE"/>
    <w:rPr>
      <w:i/>
      <w:iCs/>
    </w:rPr>
  </w:style>
  <w:style w:type="paragraph" w:styleId="BodyText">
    <w:name w:val="Body Text"/>
    <w:basedOn w:val="Normal"/>
    <w:link w:val="BodyTextChar"/>
    <w:rsid w:val="00535D5F"/>
    <w:pPr>
      <w:spacing w:after="120"/>
    </w:pPr>
  </w:style>
  <w:style w:type="character" w:customStyle="1" w:styleId="BodyTextChar">
    <w:name w:val="Body Text Char"/>
    <w:link w:val="BodyText"/>
    <w:rsid w:val="00535D5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459">
      <w:bodyDiv w:val="1"/>
      <w:marLeft w:val="0"/>
      <w:marRight w:val="0"/>
      <w:marTop w:val="0"/>
      <w:marBottom w:val="0"/>
      <w:divBdr>
        <w:top w:val="none" w:sz="0" w:space="0" w:color="auto"/>
        <w:left w:val="none" w:sz="0" w:space="0" w:color="auto"/>
        <w:bottom w:val="none" w:sz="0" w:space="0" w:color="auto"/>
        <w:right w:val="none" w:sz="0" w:space="0" w:color="auto"/>
      </w:divBdr>
    </w:div>
    <w:div w:id="802232437">
      <w:bodyDiv w:val="1"/>
      <w:marLeft w:val="0"/>
      <w:marRight w:val="0"/>
      <w:marTop w:val="0"/>
      <w:marBottom w:val="0"/>
      <w:divBdr>
        <w:top w:val="none" w:sz="0" w:space="0" w:color="auto"/>
        <w:left w:val="none" w:sz="0" w:space="0" w:color="auto"/>
        <w:bottom w:val="none" w:sz="0" w:space="0" w:color="auto"/>
        <w:right w:val="none" w:sz="0" w:space="0" w:color="auto"/>
      </w:divBdr>
    </w:div>
    <w:div w:id="16735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48273-01 PHYSICAL GEOGRAPHY</vt:lpstr>
    </vt:vector>
  </TitlesOfParts>
  <Company>SUNY New Paltz</Company>
  <LinksUpToDate>false</LinksUpToDate>
  <CharactersWithSpaces>19724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48273-01 PHYSICAL GEOGRAPHY</dc:title>
  <dc:creator>EngeldiS</dc:creator>
  <cp:lastModifiedBy>mittenl</cp:lastModifiedBy>
  <cp:revision>2</cp:revision>
  <cp:lastPrinted>2009-02-09T17:12:00Z</cp:lastPrinted>
  <dcterms:created xsi:type="dcterms:W3CDTF">2017-03-15T18:37:00Z</dcterms:created>
  <dcterms:modified xsi:type="dcterms:W3CDTF">2017-03-15T18:37:00Z</dcterms:modified>
</cp:coreProperties>
</file>