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53" w:rsidRPr="00E16259" w:rsidRDefault="00F80BD7" w:rsidP="00A9288A">
      <w:pPr>
        <w:jc w:val="center"/>
        <w:rPr>
          <w:rFonts w:ascii="Arial" w:hAnsi="Arial"/>
          <w:b/>
          <w:sz w:val="22"/>
        </w:rPr>
      </w:pPr>
      <w:r>
        <w:rPr>
          <w:rFonts w:ascii="Arial" w:hAnsi="Arial"/>
          <w:b/>
          <w:sz w:val="22"/>
          <w:szCs w:val="32"/>
          <w:u w:val="single"/>
        </w:rPr>
        <w:t xml:space="preserve"> </w:t>
      </w:r>
      <w:r w:rsidR="001B30D0">
        <w:rPr>
          <w:rFonts w:ascii="Arial" w:hAnsi="Arial"/>
          <w:b/>
          <w:sz w:val="22"/>
          <w:szCs w:val="32"/>
          <w:u w:val="single"/>
        </w:rPr>
        <w:t>Biology Today</w:t>
      </w:r>
      <w:r w:rsidR="005C6D4E" w:rsidRPr="00E16259">
        <w:rPr>
          <w:rFonts w:ascii="Arial" w:hAnsi="Arial"/>
          <w:b/>
          <w:sz w:val="22"/>
          <w:szCs w:val="32"/>
          <w:u w:val="single"/>
        </w:rPr>
        <w:t xml:space="preserve"> </w:t>
      </w:r>
      <w:r w:rsidR="005C6D4E">
        <w:rPr>
          <w:rFonts w:ascii="Arial" w:hAnsi="Arial"/>
          <w:b/>
          <w:sz w:val="22"/>
          <w:szCs w:val="32"/>
          <w:u w:val="single"/>
        </w:rPr>
        <w:t xml:space="preserve">– </w:t>
      </w:r>
      <w:r w:rsidR="005C6D4E" w:rsidRPr="00E16259">
        <w:rPr>
          <w:rFonts w:ascii="Arial" w:hAnsi="Arial"/>
          <w:b/>
          <w:sz w:val="22"/>
          <w:szCs w:val="32"/>
          <w:u w:val="single"/>
        </w:rPr>
        <w:t>BI</w:t>
      </w:r>
      <w:r w:rsidR="005C6D4E">
        <w:rPr>
          <w:rFonts w:ascii="Arial" w:hAnsi="Arial"/>
          <w:b/>
          <w:sz w:val="22"/>
          <w:szCs w:val="32"/>
          <w:u w:val="single"/>
        </w:rPr>
        <w:t>O112</w:t>
      </w:r>
    </w:p>
    <w:p w:rsidR="00A9288A" w:rsidRPr="00207485" w:rsidRDefault="00A9288A" w:rsidP="00A9288A">
      <w:pPr>
        <w:rPr>
          <w:rFonts w:ascii="Arial" w:hAnsi="Arial"/>
          <w:b/>
          <w:sz w:val="22"/>
        </w:rPr>
      </w:pPr>
    </w:p>
    <w:p w:rsidR="00771901" w:rsidRDefault="00253156" w:rsidP="00A9288A">
      <w:pPr>
        <w:rPr>
          <w:rFonts w:ascii="Arial" w:hAnsi="Arial"/>
          <w:b/>
          <w:sz w:val="20"/>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135890</wp:posOffset>
            </wp:positionV>
            <wp:extent cx="1320800" cy="1786255"/>
            <wp:effectExtent l="0" t="0" r="0" b="4445"/>
            <wp:wrapSquare wrapText="bothSides"/>
            <wp:docPr id="2" name="Picture 2" descr="ttp://thumbs.dreamstime.com/z/biology-science-icons-set-black-4567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thumbs.dreamstime.com/z/biology-science-icons-set-black-45673032.jpg"/>
                    <pic:cNvPicPr>
                      <a:picLocks noChangeAspect="1" noChangeArrowheads="1"/>
                    </pic:cNvPicPr>
                  </pic:nvPicPr>
                  <pic:blipFill>
                    <a:blip r:embed="rId5" r:link="rId6">
                      <a:extLst>
                        <a:ext uri="{28A0092B-C50C-407E-A947-70E740481C1C}">
                          <a14:useLocalDpi xmlns:a14="http://schemas.microsoft.com/office/drawing/2010/main" val="0"/>
                        </a:ext>
                      </a:extLst>
                    </a:blip>
                    <a:srcRect t="-2031" r="12328"/>
                    <a:stretch>
                      <a:fillRect/>
                    </a:stretch>
                  </pic:blipFill>
                  <pic:spPr bwMode="auto">
                    <a:xfrm>
                      <a:off x="0" y="0"/>
                      <a:ext cx="1320800" cy="178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88A" w:rsidRPr="00771901" w:rsidRDefault="00A9288A" w:rsidP="00A9288A">
      <w:pPr>
        <w:rPr>
          <w:rFonts w:ascii="Arial" w:hAnsi="Arial"/>
          <w:sz w:val="20"/>
        </w:rPr>
      </w:pPr>
      <w:r w:rsidRPr="00207485">
        <w:rPr>
          <w:rFonts w:ascii="Arial" w:hAnsi="Arial"/>
          <w:b/>
          <w:sz w:val="20"/>
        </w:rPr>
        <w:t xml:space="preserve">Course Number: </w:t>
      </w:r>
      <w:r w:rsidR="001B30D0">
        <w:rPr>
          <w:rFonts w:ascii="Arial" w:hAnsi="Arial"/>
          <w:sz w:val="20"/>
        </w:rPr>
        <w:t>BIO112</w:t>
      </w:r>
      <w:r w:rsidR="00771901">
        <w:rPr>
          <w:rFonts w:ascii="Arial" w:hAnsi="Arial"/>
          <w:sz w:val="20"/>
        </w:rPr>
        <w:t>_02</w:t>
      </w:r>
    </w:p>
    <w:p w:rsidR="00A9288A" w:rsidRPr="00BC28B8" w:rsidRDefault="0058295C" w:rsidP="00A9288A">
      <w:pPr>
        <w:rPr>
          <w:rFonts w:ascii="Arial" w:hAnsi="Arial"/>
          <w:b/>
          <w:sz w:val="20"/>
        </w:rPr>
      </w:pPr>
      <w:r>
        <w:rPr>
          <w:rFonts w:ascii="Arial" w:hAnsi="Arial"/>
          <w:b/>
          <w:sz w:val="20"/>
        </w:rPr>
        <w:t>Meeting</w:t>
      </w:r>
      <w:r w:rsidR="00A54B99">
        <w:rPr>
          <w:rFonts w:ascii="Arial" w:hAnsi="Arial"/>
          <w:b/>
          <w:sz w:val="20"/>
        </w:rPr>
        <w:t xml:space="preserve"> Times, </w:t>
      </w:r>
      <w:r>
        <w:rPr>
          <w:rFonts w:ascii="Arial" w:hAnsi="Arial"/>
          <w:b/>
          <w:sz w:val="20"/>
        </w:rPr>
        <w:t>Place</w:t>
      </w:r>
      <w:r w:rsidR="00BC28B8">
        <w:rPr>
          <w:rFonts w:ascii="Arial" w:hAnsi="Arial"/>
          <w:b/>
          <w:sz w:val="20"/>
        </w:rPr>
        <w:t>:</w:t>
      </w:r>
      <w:r>
        <w:rPr>
          <w:rFonts w:ascii="Arial" w:hAnsi="Arial"/>
          <w:b/>
          <w:sz w:val="20"/>
        </w:rPr>
        <w:tab/>
      </w:r>
      <w:r>
        <w:rPr>
          <w:rFonts w:ascii="Arial" w:hAnsi="Arial"/>
          <w:b/>
          <w:sz w:val="20"/>
        </w:rPr>
        <w:tab/>
      </w:r>
      <w:r w:rsidR="00C24A69">
        <w:rPr>
          <w:rFonts w:ascii="Arial" w:hAnsi="Arial"/>
          <w:sz w:val="20"/>
        </w:rPr>
        <w:t>MR 12:30pm-1:45pm, CSB 023</w:t>
      </w:r>
      <w:r w:rsidR="00C24A69">
        <w:rPr>
          <w:rFonts w:ascii="Arial" w:hAnsi="Arial"/>
          <w:b/>
          <w:sz w:val="20"/>
        </w:rPr>
        <w:tab/>
      </w:r>
    </w:p>
    <w:p w:rsidR="00A9288A" w:rsidRDefault="00A9288A" w:rsidP="00941CBE">
      <w:pPr>
        <w:widowControl w:val="0"/>
        <w:autoSpaceDE w:val="0"/>
        <w:autoSpaceDN w:val="0"/>
        <w:adjustRightInd w:val="0"/>
        <w:rPr>
          <w:rFonts w:ascii="Arial" w:hAnsi="Arial"/>
          <w:sz w:val="20"/>
        </w:rPr>
      </w:pPr>
      <w:r w:rsidRPr="00207485">
        <w:rPr>
          <w:rFonts w:ascii="Arial" w:hAnsi="Arial"/>
          <w:b/>
          <w:sz w:val="20"/>
        </w:rPr>
        <w:t>Instructor:</w:t>
      </w:r>
      <w:r w:rsidRPr="00207485">
        <w:rPr>
          <w:rFonts w:ascii="Arial" w:hAnsi="Arial"/>
          <w:b/>
          <w:sz w:val="20"/>
        </w:rPr>
        <w:tab/>
        <w:t xml:space="preserve">  </w:t>
      </w:r>
      <w:r w:rsidRPr="00207485">
        <w:rPr>
          <w:rFonts w:ascii="Arial" w:hAnsi="Arial"/>
          <w:b/>
          <w:sz w:val="20"/>
        </w:rPr>
        <w:tab/>
      </w:r>
      <w:r w:rsidR="00BC28B8">
        <w:rPr>
          <w:rFonts w:ascii="Arial" w:hAnsi="Arial"/>
          <w:b/>
          <w:sz w:val="20"/>
        </w:rPr>
        <w:tab/>
      </w:r>
      <w:r w:rsidR="00563CF6" w:rsidRPr="00207485">
        <w:rPr>
          <w:rFonts w:ascii="Arial" w:hAnsi="Arial"/>
          <w:sz w:val="20"/>
        </w:rPr>
        <w:t>Kara</w:t>
      </w:r>
      <w:r w:rsidR="00941CBE">
        <w:rPr>
          <w:rFonts w:ascii="Arial" w:hAnsi="Arial"/>
          <w:sz w:val="20"/>
        </w:rPr>
        <w:t xml:space="preserve"> Loeb</w:t>
      </w:r>
      <w:r w:rsidR="00563CF6" w:rsidRPr="00207485">
        <w:rPr>
          <w:rFonts w:ascii="Arial" w:hAnsi="Arial"/>
          <w:sz w:val="20"/>
        </w:rPr>
        <w:t xml:space="preserve"> Belinsky</w:t>
      </w:r>
      <w:r w:rsidR="007D6672">
        <w:rPr>
          <w:rFonts w:ascii="Arial" w:hAnsi="Arial"/>
          <w:sz w:val="20"/>
        </w:rPr>
        <w:t>, PhD</w:t>
      </w:r>
    </w:p>
    <w:p w:rsidR="00BC28B8" w:rsidRPr="00207485" w:rsidRDefault="00BC28B8" w:rsidP="00BC28B8">
      <w:pPr>
        <w:jc w:val="both"/>
        <w:rPr>
          <w:rFonts w:ascii="Arial" w:hAnsi="Arial"/>
          <w:sz w:val="20"/>
        </w:rPr>
      </w:pPr>
      <w:r w:rsidRPr="00941CBE">
        <w:rPr>
          <w:rFonts w:ascii="Arial" w:hAnsi="Arial"/>
          <w:b/>
          <w:sz w:val="20"/>
        </w:rPr>
        <w:t>Email:</w:t>
      </w:r>
      <w:r w:rsidRPr="00207485">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belinsk</w:t>
      </w:r>
      <w:r w:rsidRPr="00207485">
        <w:rPr>
          <w:rFonts w:ascii="Arial" w:hAnsi="Arial"/>
          <w:sz w:val="20"/>
        </w:rPr>
        <w:t>k</w:t>
      </w:r>
      <w:r>
        <w:rPr>
          <w:rFonts w:ascii="Arial" w:hAnsi="Arial"/>
          <w:sz w:val="20"/>
        </w:rPr>
        <w:t>@newpaltz</w:t>
      </w:r>
      <w:r w:rsidRPr="00207485">
        <w:rPr>
          <w:rFonts w:ascii="Arial" w:hAnsi="Arial"/>
          <w:sz w:val="20"/>
        </w:rPr>
        <w:t>.edu</w:t>
      </w:r>
    </w:p>
    <w:p w:rsidR="00BC28B8" w:rsidRDefault="00BC28B8" w:rsidP="00BC28B8">
      <w:pPr>
        <w:jc w:val="both"/>
        <w:rPr>
          <w:rFonts w:ascii="Arial" w:hAnsi="Arial"/>
          <w:sz w:val="20"/>
        </w:rPr>
      </w:pPr>
      <w:r w:rsidRPr="00941CBE">
        <w:rPr>
          <w:rFonts w:ascii="Arial" w:hAnsi="Arial"/>
          <w:b/>
          <w:sz w:val="20"/>
        </w:rPr>
        <w:t>Office</w:t>
      </w:r>
      <w:r w:rsidR="00A54B99">
        <w:rPr>
          <w:rFonts w:ascii="Arial" w:hAnsi="Arial"/>
          <w:b/>
          <w:sz w:val="20"/>
        </w:rPr>
        <w:t xml:space="preserve">, </w:t>
      </w:r>
      <w:r>
        <w:rPr>
          <w:rFonts w:ascii="Arial" w:hAnsi="Arial"/>
          <w:b/>
          <w:sz w:val="20"/>
        </w:rPr>
        <w:t>Phone</w:t>
      </w:r>
      <w:r w:rsidRPr="00941CBE">
        <w:rPr>
          <w:rFonts w:ascii="Arial" w:hAnsi="Arial"/>
          <w:b/>
          <w:sz w:val="20"/>
        </w:rPr>
        <w:t>:</w:t>
      </w:r>
      <w:r w:rsidRPr="00207485">
        <w:rPr>
          <w:rFonts w:ascii="Arial" w:hAnsi="Arial"/>
          <w:sz w:val="20"/>
        </w:rPr>
        <w:t xml:space="preserve"> </w:t>
      </w:r>
      <w:r w:rsidR="00A54B99">
        <w:rPr>
          <w:rFonts w:ascii="Arial" w:hAnsi="Arial"/>
          <w:sz w:val="20"/>
        </w:rPr>
        <w:tab/>
      </w:r>
      <w:r w:rsidR="00A54B99">
        <w:rPr>
          <w:rFonts w:ascii="Arial" w:hAnsi="Arial"/>
          <w:sz w:val="20"/>
        </w:rPr>
        <w:tab/>
      </w:r>
      <w:r w:rsidR="00A54B99">
        <w:rPr>
          <w:rFonts w:ascii="Arial" w:hAnsi="Arial"/>
          <w:sz w:val="20"/>
        </w:rPr>
        <w:tab/>
        <w:t xml:space="preserve">CSB 218, </w:t>
      </w:r>
      <w:r>
        <w:rPr>
          <w:rFonts w:ascii="Arial" w:hAnsi="Arial"/>
          <w:sz w:val="20"/>
        </w:rPr>
        <w:t>x3748 (please e-mail for faster response)</w:t>
      </w:r>
    </w:p>
    <w:p w:rsidR="00BC28B8" w:rsidRPr="00207485" w:rsidRDefault="00BC28B8" w:rsidP="00BC28B8">
      <w:pPr>
        <w:jc w:val="both"/>
        <w:rPr>
          <w:rFonts w:ascii="Arial" w:hAnsi="Arial"/>
          <w:sz w:val="20"/>
        </w:rPr>
      </w:pPr>
      <w:r w:rsidRPr="00941CBE">
        <w:rPr>
          <w:rFonts w:ascii="Arial" w:hAnsi="Arial"/>
          <w:b/>
          <w:sz w:val="20"/>
        </w:rPr>
        <w:t>Office Hours:</w:t>
      </w:r>
      <w:r w:rsidR="00076F17">
        <w:rPr>
          <w:rFonts w:ascii="Arial" w:hAnsi="Arial"/>
          <w:sz w:val="20"/>
        </w:rPr>
        <w:t xml:space="preserve"> </w:t>
      </w:r>
      <w:r w:rsidR="00076F17">
        <w:rPr>
          <w:rFonts w:ascii="Arial" w:hAnsi="Arial"/>
          <w:sz w:val="20"/>
        </w:rPr>
        <w:tab/>
      </w:r>
      <w:r w:rsidR="00076F17">
        <w:rPr>
          <w:rFonts w:ascii="Arial" w:hAnsi="Arial"/>
          <w:sz w:val="20"/>
        </w:rPr>
        <w:tab/>
      </w:r>
      <w:r w:rsidR="00076F17">
        <w:rPr>
          <w:rFonts w:ascii="Arial" w:hAnsi="Arial"/>
          <w:sz w:val="20"/>
        </w:rPr>
        <w:tab/>
      </w:r>
      <w:r w:rsidR="00C24A69">
        <w:rPr>
          <w:rFonts w:ascii="Arial" w:hAnsi="Arial"/>
          <w:sz w:val="20"/>
        </w:rPr>
        <w:t>T 1:00- 3:30pm, R 2:00-3:30pm</w:t>
      </w:r>
    </w:p>
    <w:p w:rsidR="00BC28B8" w:rsidRPr="00941CBE" w:rsidRDefault="00BC28B8" w:rsidP="00941CBE">
      <w:pPr>
        <w:widowControl w:val="0"/>
        <w:autoSpaceDE w:val="0"/>
        <w:autoSpaceDN w:val="0"/>
        <w:adjustRightInd w:val="0"/>
        <w:rPr>
          <w:rFonts w:ascii="Arial" w:hAnsi="Arial" w:cs="TimesNewRomanPS-BoldMT"/>
          <w:sz w:val="20"/>
        </w:rPr>
      </w:pPr>
    </w:p>
    <w:p w:rsidR="00941CBE" w:rsidRPr="00941CBE" w:rsidRDefault="00941CBE" w:rsidP="00A9288A">
      <w:pPr>
        <w:rPr>
          <w:rFonts w:ascii="Arial" w:hAnsi="Arial"/>
          <w:sz w:val="20"/>
        </w:rPr>
      </w:pPr>
      <w:r>
        <w:rPr>
          <w:rFonts w:ascii="Arial" w:hAnsi="Arial"/>
          <w:b/>
          <w:sz w:val="20"/>
        </w:rPr>
        <w:t>Course Description:</w:t>
      </w:r>
      <w:r>
        <w:rPr>
          <w:rFonts w:ascii="Arial" w:hAnsi="Arial"/>
          <w:sz w:val="20"/>
        </w:rPr>
        <w:t xml:space="preserve"> This course is designed to introduce non-biology majors to </w:t>
      </w:r>
      <w:r w:rsidR="008F2600">
        <w:rPr>
          <w:rFonts w:ascii="Arial" w:hAnsi="Arial"/>
          <w:sz w:val="20"/>
        </w:rPr>
        <w:t xml:space="preserve">selected </w:t>
      </w:r>
      <w:r>
        <w:rPr>
          <w:rFonts w:ascii="Arial" w:hAnsi="Arial"/>
          <w:sz w:val="20"/>
        </w:rPr>
        <w:t xml:space="preserve">current topics in biology.  </w:t>
      </w:r>
      <w:r w:rsidR="001C38CE">
        <w:rPr>
          <w:rFonts w:ascii="Arial" w:hAnsi="Arial"/>
          <w:sz w:val="20"/>
        </w:rPr>
        <w:t xml:space="preserve">The selected topics reflect the wide range of research in different areas of biology that affect our everyday lives or enrich our understanding of the world around us.  </w:t>
      </w:r>
      <w:r>
        <w:rPr>
          <w:rFonts w:ascii="Arial" w:hAnsi="Arial"/>
          <w:sz w:val="20"/>
        </w:rPr>
        <w:t xml:space="preserve">We will explore </w:t>
      </w:r>
      <w:r w:rsidR="001C38CE">
        <w:rPr>
          <w:rFonts w:ascii="Arial" w:hAnsi="Arial"/>
          <w:sz w:val="20"/>
        </w:rPr>
        <w:t xml:space="preserve">these </w:t>
      </w:r>
      <w:r>
        <w:rPr>
          <w:rFonts w:ascii="Arial" w:hAnsi="Arial"/>
          <w:sz w:val="20"/>
        </w:rPr>
        <w:t>topics by readin</w:t>
      </w:r>
      <w:r w:rsidR="00943E3F">
        <w:rPr>
          <w:rFonts w:ascii="Arial" w:hAnsi="Arial"/>
          <w:sz w:val="20"/>
        </w:rPr>
        <w:t>g, writing, and discussing</w:t>
      </w:r>
      <w:r>
        <w:rPr>
          <w:rFonts w:ascii="Arial" w:hAnsi="Arial"/>
          <w:sz w:val="20"/>
        </w:rPr>
        <w:t xml:space="preserve"> popular and primary scientific literature.</w:t>
      </w:r>
    </w:p>
    <w:p w:rsidR="00941CBE" w:rsidRDefault="00941CBE" w:rsidP="00A9288A">
      <w:pPr>
        <w:rPr>
          <w:rFonts w:ascii="Arial" w:hAnsi="Arial"/>
          <w:b/>
          <w:sz w:val="20"/>
        </w:rPr>
      </w:pPr>
    </w:p>
    <w:p w:rsidR="00A9288A" w:rsidRDefault="001464DA" w:rsidP="00A9288A">
      <w:pPr>
        <w:rPr>
          <w:rFonts w:ascii="Arial" w:hAnsi="Arial"/>
          <w:b/>
          <w:sz w:val="20"/>
        </w:rPr>
      </w:pPr>
      <w:r>
        <w:rPr>
          <w:rFonts w:ascii="Arial" w:hAnsi="Arial"/>
          <w:b/>
          <w:sz w:val="20"/>
        </w:rPr>
        <w:t>Student Learning Outcomes</w:t>
      </w:r>
      <w:r w:rsidR="007D4951">
        <w:rPr>
          <w:rFonts w:ascii="Arial" w:hAnsi="Arial"/>
          <w:b/>
          <w:sz w:val="20"/>
        </w:rPr>
        <w:t>/In this course, students will…</w:t>
      </w:r>
    </w:p>
    <w:p w:rsidR="002D428B" w:rsidRPr="00207485" w:rsidRDefault="002D428B" w:rsidP="00A9288A">
      <w:pPr>
        <w:rPr>
          <w:rFonts w:ascii="Arial" w:hAnsi="Arial"/>
          <w:sz w:val="20"/>
        </w:rPr>
      </w:pPr>
    </w:p>
    <w:p w:rsidR="003E065E" w:rsidRDefault="003E065E" w:rsidP="008479BD">
      <w:pPr>
        <w:rPr>
          <w:rFonts w:ascii="Arial" w:hAnsi="Arial"/>
          <w:b/>
          <w:sz w:val="20"/>
          <w:szCs w:val="20"/>
        </w:rPr>
      </w:pPr>
      <w:r>
        <w:rPr>
          <w:rFonts w:ascii="Arial" w:hAnsi="Arial"/>
          <w:b/>
          <w:sz w:val="20"/>
          <w:szCs w:val="20"/>
        </w:rPr>
        <w:t>Learn about selected current topics in biology</w:t>
      </w:r>
    </w:p>
    <w:p w:rsidR="003E065E" w:rsidRPr="00273D74" w:rsidRDefault="000E38A2" w:rsidP="008479BD">
      <w:pPr>
        <w:pStyle w:val="ColorfulList-Accent1"/>
        <w:widowControl w:val="0"/>
        <w:numPr>
          <w:ilvl w:val="0"/>
          <w:numId w:val="13"/>
        </w:numPr>
        <w:autoSpaceDE w:val="0"/>
        <w:autoSpaceDN w:val="0"/>
        <w:adjustRightInd w:val="0"/>
        <w:spacing w:after="0"/>
        <w:jc w:val="both"/>
        <w:rPr>
          <w:rFonts w:ascii="Arial" w:hAnsi="Arial" w:cs="TimesNewRomanPS-BoldMT"/>
          <w:sz w:val="20"/>
        </w:rPr>
      </w:pPr>
      <w:r>
        <w:rPr>
          <w:rFonts w:ascii="Arial" w:hAnsi="Arial" w:cs="TimesNewRomanPS-BoldMT"/>
          <w:sz w:val="20"/>
        </w:rPr>
        <w:t>Be exposed to basic content in three major fields of study within biology</w:t>
      </w:r>
      <w:r w:rsidR="00273D74">
        <w:rPr>
          <w:rFonts w:ascii="Arial" w:hAnsi="Arial" w:cs="TimesNewRomanPS-BoldMT"/>
          <w:sz w:val="20"/>
        </w:rPr>
        <w:t>: Ecology/Environmental Biology, Molecular/Cellular Biology, and Animal Behavior/Evolutionary Biology.</w:t>
      </w:r>
    </w:p>
    <w:p w:rsidR="002D428B" w:rsidRDefault="002D428B" w:rsidP="008479BD">
      <w:pPr>
        <w:rPr>
          <w:rFonts w:ascii="Arial" w:hAnsi="Arial"/>
          <w:b/>
          <w:sz w:val="20"/>
          <w:szCs w:val="20"/>
        </w:rPr>
      </w:pPr>
    </w:p>
    <w:p w:rsidR="008479BD" w:rsidRPr="00BC28B8" w:rsidRDefault="008479BD" w:rsidP="008479BD">
      <w:pPr>
        <w:rPr>
          <w:rFonts w:ascii="Arial" w:hAnsi="Arial"/>
          <w:b/>
          <w:sz w:val="20"/>
          <w:szCs w:val="20"/>
        </w:rPr>
      </w:pPr>
      <w:r>
        <w:rPr>
          <w:rFonts w:ascii="Arial" w:hAnsi="Arial"/>
          <w:b/>
          <w:sz w:val="20"/>
          <w:szCs w:val="20"/>
        </w:rPr>
        <w:t>Read and evaluate the scientific literature</w:t>
      </w:r>
    </w:p>
    <w:p w:rsidR="009A6F40" w:rsidRPr="00BC28B8" w:rsidRDefault="008479BD" w:rsidP="009A6F40">
      <w:pPr>
        <w:pStyle w:val="ColorfulList-Accent1"/>
        <w:widowControl w:val="0"/>
        <w:numPr>
          <w:ilvl w:val="0"/>
          <w:numId w:val="13"/>
        </w:numPr>
        <w:autoSpaceDE w:val="0"/>
        <w:autoSpaceDN w:val="0"/>
        <w:adjustRightInd w:val="0"/>
        <w:spacing w:after="0"/>
        <w:jc w:val="both"/>
        <w:rPr>
          <w:rFonts w:ascii="Arial" w:hAnsi="Arial" w:cs="TimesNewRomanPS-BoldMT"/>
          <w:sz w:val="20"/>
        </w:rPr>
      </w:pPr>
      <w:r>
        <w:rPr>
          <w:rFonts w:ascii="Arial" w:hAnsi="Arial" w:cs="TimesNewRomanPS-BoldMT"/>
          <w:sz w:val="20"/>
        </w:rPr>
        <w:t xml:space="preserve">Gain an understanding </w:t>
      </w:r>
      <w:r w:rsidR="009A6F40">
        <w:rPr>
          <w:rFonts w:ascii="Arial" w:hAnsi="Arial" w:cs="TimesNewRomanPS-BoldMT"/>
          <w:sz w:val="20"/>
        </w:rPr>
        <w:t>of what science is, how it is conducted today, and how scientific results are communicated to decision-makers and the public</w:t>
      </w:r>
      <w:r w:rsidRPr="00944C54">
        <w:rPr>
          <w:rFonts w:ascii="Arial" w:hAnsi="Arial" w:cs="TimesNewRomanPS-BoldMT"/>
          <w:sz w:val="20"/>
        </w:rPr>
        <w:t>.</w:t>
      </w:r>
    </w:p>
    <w:p w:rsidR="008479BD" w:rsidRPr="00BC28B8" w:rsidRDefault="009A6F40" w:rsidP="008479BD">
      <w:pPr>
        <w:numPr>
          <w:ilvl w:val="0"/>
          <w:numId w:val="13"/>
        </w:numPr>
        <w:rPr>
          <w:rFonts w:ascii="Arial" w:hAnsi="Arial"/>
          <w:sz w:val="20"/>
          <w:szCs w:val="20"/>
        </w:rPr>
      </w:pPr>
      <w:r>
        <w:rPr>
          <w:rFonts w:ascii="Arial" w:hAnsi="Arial"/>
          <w:sz w:val="20"/>
          <w:szCs w:val="20"/>
        </w:rPr>
        <w:t>Become familiar with</w:t>
      </w:r>
      <w:r w:rsidRPr="008479BD">
        <w:rPr>
          <w:rFonts w:ascii="Arial" w:hAnsi="Arial"/>
          <w:sz w:val="20"/>
          <w:szCs w:val="20"/>
        </w:rPr>
        <w:t xml:space="preserve"> the structure and content of a variety of examples from the scientific literature</w:t>
      </w:r>
      <w:r>
        <w:rPr>
          <w:rFonts w:ascii="Arial" w:hAnsi="Arial"/>
          <w:sz w:val="20"/>
          <w:szCs w:val="20"/>
        </w:rPr>
        <w:t>.</w:t>
      </w:r>
    </w:p>
    <w:p w:rsidR="008479BD" w:rsidRPr="00941CBE" w:rsidRDefault="008479BD" w:rsidP="008479BD">
      <w:pPr>
        <w:pStyle w:val="ColorfulList-Accent1"/>
        <w:widowControl w:val="0"/>
        <w:numPr>
          <w:ilvl w:val="0"/>
          <w:numId w:val="13"/>
        </w:numPr>
        <w:autoSpaceDE w:val="0"/>
        <w:autoSpaceDN w:val="0"/>
        <w:adjustRightInd w:val="0"/>
        <w:spacing w:after="0"/>
        <w:jc w:val="both"/>
        <w:rPr>
          <w:rFonts w:ascii="Arial" w:hAnsi="Arial" w:cs="TimesNewRomanPS-BoldMT"/>
          <w:sz w:val="20"/>
        </w:rPr>
      </w:pPr>
      <w:r>
        <w:rPr>
          <w:rFonts w:ascii="Arial" w:hAnsi="Arial"/>
          <w:sz w:val="20"/>
          <w:szCs w:val="20"/>
        </w:rPr>
        <w:t>Formulate and state informed opinions of how the science contained in the scientific literature</w:t>
      </w:r>
      <w:r w:rsidR="009A6F40">
        <w:rPr>
          <w:rFonts w:ascii="Arial" w:hAnsi="Arial"/>
          <w:sz w:val="20"/>
          <w:szCs w:val="20"/>
        </w:rPr>
        <w:t xml:space="preserve"> we read</w:t>
      </w:r>
      <w:r>
        <w:rPr>
          <w:rFonts w:ascii="Arial" w:hAnsi="Arial"/>
          <w:sz w:val="20"/>
          <w:szCs w:val="20"/>
        </w:rPr>
        <w:t xml:space="preserve"> affects</w:t>
      </w:r>
      <w:r w:rsidR="009A6F40">
        <w:rPr>
          <w:rFonts w:ascii="Arial" w:hAnsi="Arial"/>
          <w:sz w:val="20"/>
          <w:szCs w:val="20"/>
        </w:rPr>
        <w:t xml:space="preserve"> our lives and</w:t>
      </w:r>
      <w:r>
        <w:rPr>
          <w:rFonts w:ascii="Arial" w:hAnsi="Arial"/>
          <w:sz w:val="20"/>
          <w:szCs w:val="20"/>
        </w:rPr>
        <w:t xml:space="preserve"> society</w:t>
      </w:r>
      <w:r w:rsidR="009A6F40">
        <w:rPr>
          <w:rFonts w:ascii="Arial" w:hAnsi="Arial"/>
          <w:sz w:val="20"/>
          <w:szCs w:val="20"/>
        </w:rPr>
        <w:t xml:space="preserve"> in general</w:t>
      </w:r>
      <w:r>
        <w:rPr>
          <w:rFonts w:ascii="Arial" w:hAnsi="Arial"/>
          <w:sz w:val="20"/>
          <w:szCs w:val="20"/>
        </w:rPr>
        <w:t>.</w:t>
      </w:r>
    </w:p>
    <w:p w:rsidR="002D428B" w:rsidRDefault="002D428B" w:rsidP="008479BD">
      <w:pPr>
        <w:rPr>
          <w:rFonts w:ascii="Arial" w:hAnsi="Arial"/>
          <w:b/>
          <w:sz w:val="20"/>
          <w:szCs w:val="20"/>
        </w:rPr>
      </w:pPr>
    </w:p>
    <w:p w:rsidR="008479BD" w:rsidRPr="00BC28B8" w:rsidRDefault="008479BD" w:rsidP="008479BD">
      <w:pPr>
        <w:rPr>
          <w:rFonts w:ascii="Arial" w:hAnsi="Arial"/>
          <w:b/>
          <w:sz w:val="20"/>
          <w:szCs w:val="20"/>
        </w:rPr>
      </w:pPr>
      <w:r>
        <w:rPr>
          <w:rFonts w:ascii="Arial" w:hAnsi="Arial"/>
          <w:b/>
          <w:sz w:val="20"/>
          <w:szCs w:val="20"/>
        </w:rPr>
        <w:t xml:space="preserve">Communicate scientific ideas in written and oral forms </w:t>
      </w:r>
    </w:p>
    <w:p w:rsidR="00812D94" w:rsidRPr="00BC28B8" w:rsidRDefault="00812D94" w:rsidP="00BC28B8">
      <w:pPr>
        <w:numPr>
          <w:ilvl w:val="0"/>
          <w:numId w:val="22"/>
        </w:numPr>
        <w:rPr>
          <w:rFonts w:ascii="Arial" w:hAnsi="Arial"/>
          <w:sz w:val="20"/>
          <w:szCs w:val="20"/>
        </w:rPr>
      </w:pPr>
      <w:r>
        <w:rPr>
          <w:rFonts w:ascii="Arial" w:hAnsi="Arial"/>
          <w:sz w:val="20"/>
          <w:szCs w:val="20"/>
        </w:rPr>
        <w:t>Participate in small group and whole-class discussions of the scientific topics and literature addressed in the course.</w:t>
      </w:r>
    </w:p>
    <w:p w:rsidR="008479BD" w:rsidRPr="00BC28B8" w:rsidRDefault="00812D94" w:rsidP="00812D94">
      <w:pPr>
        <w:numPr>
          <w:ilvl w:val="0"/>
          <w:numId w:val="22"/>
        </w:numPr>
        <w:rPr>
          <w:rFonts w:ascii="Arial" w:hAnsi="Arial"/>
          <w:sz w:val="20"/>
          <w:szCs w:val="20"/>
        </w:rPr>
      </w:pPr>
      <w:r>
        <w:rPr>
          <w:rFonts w:ascii="Arial" w:hAnsi="Arial"/>
          <w:sz w:val="20"/>
          <w:szCs w:val="20"/>
        </w:rPr>
        <w:t>Write thoughtful written responses to readings from popular scientific literature using scientific vocabulary and the appropriate format and level of detail</w:t>
      </w:r>
      <w:r w:rsidR="008479BD">
        <w:rPr>
          <w:rFonts w:ascii="Arial" w:hAnsi="Arial"/>
          <w:sz w:val="20"/>
          <w:szCs w:val="20"/>
        </w:rPr>
        <w:t>.</w:t>
      </w:r>
    </w:p>
    <w:p w:rsidR="00FA0423" w:rsidRPr="00A80C85" w:rsidRDefault="009A6F40" w:rsidP="00A80C85">
      <w:pPr>
        <w:numPr>
          <w:ilvl w:val="0"/>
          <w:numId w:val="22"/>
        </w:numPr>
        <w:rPr>
          <w:rFonts w:ascii="Arial" w:hAnsi="Arial" w:cs="TimesNewRomanPS-BoldMT"/>
          <w:sz w:val="20"/>
          <w:szCs w:val="20"/>
        </w:rPr>
      </w:pPr>
      <w:r>
        <w:rPr>
          <w:rFonts w:ascii="Arial" w:hAnsi="Arial"/>
          <w:sz w:val="20"/>
          <w:szCs w:val="20"/>
        </w:rPr>
        <w:t>C</w:t>
      </w:r>
      <w:r w:rsidR="00A80C85">
        <w:rPr>
          <w:rFonts w:ascii="Arial" w:hAnsi="Arial"/>
          <w:sz w:val="20"/>
          <w:szCs w:val="20"/>
        </w:rPr>
        <w:t>omplete your own research on selected topics and use what you learn to come</w:t>
      </w:r>
      <w:r w:rsidR="008B1BAE">
        <w:rPr>
          <w:rFonts w:ascii="Arial" w:hAnsi="Arial"/>
          <w:sz w:val="20"/>
          <w:szCs w:val="20"/>
        </w:rPr>
        <w:t xml:space="preserve"> to a consensus with your peers</w:t>
      </w:r>
      <w:r w:rsidR="00A80C85">
        <w:rPr>
          <w:rFonts w:ascii="Arial" w:hAnsi="Arial"/>
          <w:sz w:val="20"/>
          <w:szCs w:val="20"/>
        </w:rPr>
        <w:t xml:space="preserve"> about your topic. </w:t>
      </w:r>
    </w:p>
    <w:p w:rsidR="00A80C85" w:rsidRPr="00FA0423" w:rsidRDefault="00A80C85" w:rsidP="00A80C85">
      <w:pPr>
        <w:ind w:left="1080"/>
        <w:rPr>
          <w:rFonts w:ascii="Arial" w:hAnsi="Arial" w:cs="TimesNewRomanPS-BoldMT"/>
          <w:sz w:val="20"/>
          <w:szCs w:val="20"/>
        </w:rPr>
      </w:pPr>
    </w:p>
    <w:p w:rsidR="00A9288A" w:rsidRPr="00207485" w:rsidRDefault="00E7138D" w:rsidP="00A9288A">
      <w:pPr>
        <w:rPr>
          <w:rFonts w:ascii="Arial" w:hAnsi="Arial"/>
          <w:b/>
          <w:sz w:val="20"/>
        </w:rPr>
      </w:pPr>
      <w:r>
        <w:rPr>
          <w:rFonts w:ascii="Arial" w:hAnsi="Arial"/>
          <w:b/>
          <w:sz w:val="20"/>
        </w:rPr>
        <w:t>C</w:t>
      </w:r>
      <w:r w:rsidR="00A9288A" w:rsidRPr="00207485">
        <w:rPr>
          <w:rFonts w:ascii="Arial" w:hAnsi="Arial"/>
          <w:b/>
          <w:sz w:val="20"/>
        </w:rPr>
        <w:t>ourse Text</w:t>
      </w:r>
    </w:p>
    <w:p w:rsidR="00F623D6" w:rsidRDefault="00A9288A" w:rsidP="00F1668F">
      <w:pPr>
        <w:widowControl w:val="0"/>
        <w:autoSpaceDE w:val="0"/>
        <w:autoSpaceDN w:val="0"/>
        <w:adjustRightInd w:val="0"/>
        <w:rPr>
          <w:rFonts w:ascii="Arial" w:hAnsi="Arial" w:cs="TimesNewRomanPS-BoldMT"/>
          <w:sz w:val="20"/>
        </w:rPr>
      </w:pPr>
      <w:r w:rsidRPr="00207485">
        <w:rPr>
          <w:rFonts w:ascii="Arial" w:hAnsi="Arial" w:cs="TimesNewRomanPS-BoldMT"/>
          <w:sz w:val="20"/>
        </w:rPr>
        <w:t>There is no required text for this course. Reading assignments</w:t>
      </w:r>
      <w:r w:rsidR="00435106">
        <w:rPr>
          <w:rFonts w:ascii="Arial" w:hAnsi="Arial" w:cs="TimesNewRomanPS-BoldMT"/>
          <w:sz w:val="20"/>
        </w:rPr>
        <w:t xml:space="preserve"> and multimedia</w:t>
      </w:r>
      <w:r w:rsidRPr="00207485">
        <w:rPr>
          <w:rFonts w:ascii="Arial" w:hAnsi="Arial" w:cs="TimesNewRomanPS-BoldMT"/>
          <w:sz w:val="20"/>
        </w:rPr>
        <w:t xml:space="preserve"> will be listed on Bl</w:t>
      </w:r>
      <w:r w:rsidR="002D428B">
        <w:rPr>
          <w:rFonts w:ascii="Arial" w:hAnsi="Arial" w:cs="TimesNewRomanPS-BoldMT"/>
          <w:sz w:val="20"/>
        </w:rPr>
        <w:t>ackboard</w:t>
      </w:r>
      <w:r w:rsidR="00A2726B">
        <w:rPr>
          <w:rFonts w:ascii="Arial" w:hAnsi="Arial" w:cs="TimesNewRomanPS-BoldMT"/>
          <w:sz w:val="20"/>
        </w:rPr>
        <w:t xml:space="preserve"> following the BIO112 section II</w:t>
      </w:r>
      <w:r w:rsidRPr="00207485">
        <w:rPr>
          <w:rFonts w:ascii="Arial" w:hAnsi="Arial" w:cs="TimesNewRomanPS-BoldMT"/>
          <w:sz w:val="20"/>
        </w:rPr>
        <w:t xml:space="preserve"> link.</w:t>
      </w:r>
    </w:p>
    <w:p w:rsidR="002D428B" w:rsidRDefault="002D428B" w:rsidP="00F1668F">
      <w:pPr>
        <w:widowControl w:val="0"/>
        <w:autoSpaceDE w:val="0"/>
        <w:autoSpaceDN w:val="0"/>
        <w:adjustRightInd w:val="0"/>
        <w:rPr>
          <w:rFonts w:ascii="Arial" w:hAnsi="Arial" w:cs="TimesNewRomanPS-BoldMT"/>
          <w:sz w:val="20"/>
        </w:rPr>
      </w:pPr>
    </w:p>
    <w:p w:rsidR="00A02C70" w:rsidRPr="00BC28B8" w:rsidRDefault="002D428B" w:rsidP="00F1668F">
      <w:pPr>
        <w:widowControl w:val="0"/>
        <w:autoSpaceDE w:val="0"/>
        <w:autoSpaceDN w:val="0"/>
        <w:adjustRightInd w:val="0"/>
        <w:rPr>
          <w:rFonts w:ascii="Arial" w:hAnsi="Arial" w:cs="TimesNewRomanPS-BoldMT"/>
          <w:b/>
          <w:sz w:val="20"/>
        </w:rPr>
      </w:pPr>
      <w:r w:rsidRPr="002D428B">
        <w:rPr>
          <w:rFonts w:ascii="Arial" w:hAnsi="Arial" w:cs="TimesNewRomanPS-BoldMT"/>
          <w:b/>
          <w:sz w:val="20"/>
        </w:rPr>
        <w:t>Assignments</w:t>
      </w:r>
    </w:p>
    <w:p w:rsidR="00A02C70" w:rsidRDefault="00A02C70" w:rsidP="00F1668F">
      <w:pPr>
        <w:widowControl w:val="0"/>
        <w:autoSpaceDE w:val="0"/>
        <w:autoSpaceDN w:val="0"/>
        <w:adjustRightInd w:val="0"/>
        <w:rPr>
          <w:rFonts w:ascii="Arial" w:hAnsi="Arial" w:cs="TimesNewRomanPS-BoldMT"/>
          <w:i/>
          <w:sz w:val="20"/>
        </w:rPr>
      </w:pPr>
    </w:p>
    <w:p w:rsidR="002D428B" w:rsidRDefault="00435106" w:rsidP="00F1668F">
      <w:pPr>
        <w:widowControl w:val="0"/>
        <w:autoSpaceDE w:val="0"/>
        <w:autoSpaceDN w:val="0"/>
        <w:adjustRightInd w:val="0"/>
        <w:rPr>
          <w:rFonts w:ascii="Arial" w:hAnsi="Arial" w:cs="TimesNewRomanPS-BoldMT"/>
          <w:sz w:val="20"/>
        </w:rPr>
      </w:pPr>
      <w:r>
        <w:rPr>
          <w:rFonts w:ascii="Arial" w:hAnsi="Arial" w:cs="TimesNewRomanPS-BoldMT"/>
          <w:i/>
          <w:sz w:val="20"/>
        </w:rPr>
        <w:t>Reading Journal</w:t>
      </w:r>
      <w:r w:rsidR="002D428B">
        <w:rPr>
          <w:rFonts w:ascii="Arial" w:hAnsi="Arial" w:cs="TimesNewRomanPS-BoldMT"/>
          <w:sz w:val="20"/>
        </w:rPr>
        <w:t>:</w:t>
      </w:r>
      <w:r w:rsidR="0016233B">
        <w:rPr>
          <w:rFonts w:ascii="Arial" w:hAnsi="Arial" w:cs="TimesNewRomanPS-BoldMT"/>
          <w:sz w:val="20"/>
        </w:rPr>
        <w:t xml:space="preserve">  Each student will submit a short written response to each </w:t>
      </w:r>
      <w:r w:rsidR="009C3E7E">
        <w:rPr>
          <w:rFonts w:ascii="Arial" w:hAnsi="Arial" w:cs="TimesNewRomanPS-BoldMT"/>
          <w:sz w:val="20"/>
        </w:rPr>
        <w:t xml:space="preserve">of the </w:t>
      </w:r>
      <w:r w:rsidR="0016233B">
        <w:rPr>
          <w:rFonts w:ascii="Arial" w:hAnsi="Arial" w:cs="TimesNewRomanPS-BoldMT"/>
          <w:sz w:val="20"/>
        </w:rPr>
        <w:t>popular artic</w:t>
      </w:r>
      <w:r w:rsidR="00036320">
        <w:rPr>
          <w:rFonts w:ascii="Arial" w:hAnsi="Arial" w:cs="TimesNewRomanPS-BoldMT"/>
          <w:sz w:val="20"/>
        </w:rPr>
        <w:t>le</w:t>
      </w:r>
      <w:r w:rsidR="00626AF4">
        <w:rPr>
          <w:rFonts w:ascii="Arial" w:hAnsi="Arial" w:cs="TimesNewRomanPS-BoldMT"/>
          <w:sz w:val="20"/>
        </w:rPr>
        <w:t xml:space="preserve"> sets</w:t>
      </w:r>
      <w:r w:rsidR="00036320">
        <w:rPr>
          <w:rFonts w:ascii="Arial" w:hAnsi="Arial" w:cs="TimesNewRomanPS-BoldMT"/>
          <w:sz w:val="20"/>
        </w:rPr>
        <w:t xml:space="preserve"> that we read (approximately 8</w:t>
      </w:r>
      <w:r w:rsidR="0016233B">
        <w:rPr>
          <w:rFonts w:ascii="Arial" w:hAnsi="Arial" w:cs="TimesNewRomanPS-BoldMT"/>
          <w:sz w:val="20"/>
        </w:rPr>
        <w:t xml:space="preserve"> per semester).  Each one will be a response to a prompt</w:t>
      </w:r>
      <w:r w:rsidR="00D13CA0">
        <w:rPr>
          <w:rFonts w:ascii="Arial" w:hAnsi="Arial" w:cs="TimesNewRomanPS-BoldMT"/>
          <w:sz w:val="20"/>
        </w:rPr>
        <w:t xml:space="preserve"> (set of questions)</w:t>
      </w:r>
      <w:r w:rsidR="0016233B">
        <w:rPr>
          <w:rFonts w:ascii="Arial" w:hAnsi="Arial" w:cs="TimesNewRomanPS-BoldMT"/>
          <w:sz w:val="20"/>
        </w:rPr>
        <w:t xml:space="preserve"> that I will provide on Blackboard.  These responses are intended to encourage timely reading of the assignments and preparation for in-class discussion.</w:t>
      </w:r>
    </w:p>
    <w:p w:rsidR="00116F88" w:rsidRDefault="00116F88" w:rsidP="00F1668F">
      <w:pPr>
        <w:widowControl w:val="0"/>
        <w:autoSpaceDE w:val="0"/>
        <w:autoSpaceDN w:val="0"/>
        <w:adjustRightInd w:val="0"/>
        <w:rPr>
          <w:rFonts w:ascii="Arial" w:hAnsi="Arial" w:cs="TimesNewRomanPS-BoldMT"/>
          <w:sz w:val="20"/>
        </w:rPr>
      </w:pPr>
    </w:p>
    <w:p w:rsidR="00116F88" w:rsidRPr="00F1668F" w:rsidRDefault="00116F88" w:rsidP="00116F88">
      <w:pPr>
        <w:widowControl w:val="0"/>
        <w:autoSpaceDE w:val="0"/>
        <w:autoSpaceDN w:val="0"/>
        <w:adjustRightInd w:val="0"/>
        <w:rPr>
          <w:rFonts w:ascii="Arial" w:hAnsi="Arial" w:cs="TimesNewRomanPS-BoldMT"/>
          <w:sz w:val="20"/>
        </w:rPr>
      </w:pPr>
      <w:r>
        <w:rPr>
          <w:rFonts w:ascii="Arial" w:hAnsi="Arial" w:cs="TimesNewRomanPS-BoldMT"/>
          <w:i/>
          <w:sz w:val="20"/>
        </w:rPr>
        <w:t>Research Article Analyses</w:t>
      </w:r>
      <w:r>
        <w:rPr>
          <w:rFonts w:ascii="Arial" w:hAnsi="Arial" w:cs="TimesNewRomanPS-BoldMT"/>
          <w:sz w:val="20"/>
        </w:rPr>
        <w:t>:  Each student will read eight primary research articles throughout the course and write a very short analysis of each one</w:t>
      </w:r>
      <w:r w:rsidR="00595154">
        <w:rPr>
          <w:rFonts w:ascii="Arial" w:hAnsi="Arial" w:cs="TimesNewRomanPS-BoldMT"/>
          <w:sz w:val="20"/>
        </w:rPr>
        <w:t xml:space="preserve"> using a worksheet</w:t>
      </w:r>
      <w:r>
        <w:rPr>
          <w:rFonts w:ascii="Arial" w:hAnsi="Arial" w:cs="TimesNewRomanPS-BoldMT"/>
          <w:sz w:val="20"/>
        </w:rPr>
        <w:t xml:space="preserve">.  Students will </w:t>
      </w:r>
      <w:r w:rsidR="0031400E">
        <w:rPr>
          <w:rFonts w:ascii="Arial" w:hAnsi="Arial" w:cs="TimesNewRomanPS-BoldMT"/>
          <w:sz w:val="20"/>
        </w:rPr>
        <w:t>download the research articles and article analysis worksheet, and bring printed copies</w:t>
      </w:r>
      <w:r>
        <w:rPr>
          <w:rFonts w:ascii="Arial" w:hAnsi="Arial" w:cs="TimesNewRomanPS-BoldMT"/>
          <w:sz w:val="20"/>
        </w:rPr>
        <w:t xml:space="preserve"> of </w:t>
      </w:r>
      <w:r w:rsidR="0031400E">
        <w:rPr>
          <w:rFonts w:ascii="Arial" w:hAnsi="Arial" w:cs="TimesNewRomanPS-BoldMT"/>
          <w:sz w:val="20"/>
        </w:rPr>
        <w:t xml:space="preserve">each </w:t>
      </w:r>
      <w:r>
        <w:rPr>
          <w:rFonts w:ascii="Arial" w:hAnsi="Arial" w:cs="TimesNewRomanPS-BoldMT"/>
          <w:sz w:val="20"/>
        </w:rPr>
        <w:t xml:space="preserve">to class so they can </w:t>
      </w:r>
      <w:r w:rsidR="0031400E">
        <w:rPr>
          <w:rFonts w:ascii="Arial" w:hAnsi="Arial" w:cs="TimesNewRomanPS-BoldMT"/>
          <w:sz w:val="20"/>
        </w:rPr>
        <w:t xml:space="preserve">complete </w:t>
      </w:r>
      <w:r>
        <w:rPr>
          <w:rFonts w:ascii="Arial" w:hAnsi="Arial" w:cs="TimesNewRomanPS-BoldMT"/>
          <w:sz w:val="20"/>
        </w:rPr>
        <w:t xml:space="preserve">their analyses in </w:t>
      </w:r>
      <w:r w:rsidR="00021DF4">
        <w:rPr>
          <w:rFonts w:ascii="Arial" w:hAnsi="Arial" w:cs="TimesNewRomanPS-BoldMT"/>
          <w:sz w:val="20"/>
        </w:rPr>
        <w:t xml:space="preserve">in class with their </w:t>
      </w:r>
      <w:r>
        <w:rPr>
          <w:rFonts w:ascii="Arial" w:hAnsi="Arial" w:cs="TimesNewRomanPS-BoldMT"/>
          <w:sz w:val="20"/>
        </w:rPr>
        <w:t xml:space="preserve">groups and present </w:t>
      </w:r>
      <w:r w:rsidR="0031400E">
        <w:rPr>
          <w:rFonts w:ascii="Arial" w:hAnsi="Arial" w:cs="TimesNewRomanPS-BoldMT"/>
          <w:sz w:val="20"/>
        </w:rPr>
        <w:t xml:space="preserve">their ideas in </w:t>
      </w:r>
      <w:r>
        <w:rPr>
          <w:rFonts w:ascii="Arial" w:hAnsi="Arial" w:cs="TimesNewRomanPS-BoldMT"/>
          <w:sz w:val="20"/>
        </w:rPr>
        <w:t>a final discussion of the paper in class that day.</w:t>
      </w:r>
    </w:p>
    <w:p w:rsidR="00116F88" w:rsidRPr="00F1668F" w:rsidRDefault="00116F88" w:rsidP="00F1668F">
      <w:pPr>
        <w:widowControl w:val="0"/>
        <w:autoSpaceDE w:val="0"/>
        <w:autoSpaceDN w:val="0"/>
        <w:adjustRightInd w:val="0"/>
        <w:rPr>
          <w:rFonts w:ascii="Arial" w:hAnsi="Arial" w:cs="TimesNewRomanPS-BoldMT"/>
          <w:sz w:val="20"/>
        </w:rPr>
      </w:pPr>
    </w:p>
    <w:p w:rsidR="002D428B" w:rsidRPr="00021DF4" w:rsidRDefault="00116F88" w:rsidP="00021DF4">
      <w:pPr>
        <w:widowControl w:val="0"/>
        <w:autoSpaceDE w:val="0"/>
        <w:autoSpaceDN w:val="0"/>
        <w:adjustRightInd w:val="0"/>
        <w:rPr>
          <w:rFonts w:ascii="Arial" w:hAnsi="Arial" w:cs="TimesNewRomanPS-BoldMT"/>
          <w:sz w:val="20"/>
        </w:rPr>
      </w:pPr>
      <w:r>
        <w:rPr>
          <w:rFonts w:ascii="Arial" w:hAnsi="Arial" w:cs="TimesNewRomanPS-BoldMT"/>
          <w:i/>
          <w:sz w:val="20"/>
        </w:rPr>
        <w:t>Presentation Post</w:t>
      </w:r>
      <w:r>
        <w:rPr>
          <w:rFonts w:ascii="Arial" w:hAnsi="Arial" w:cs="TimesNewRomanPS-BoldMT"/>
          <w:sz w:val="20"/>
        </w:rPr>
        <w:t xml:space="preserve">:  At the end of each module, student will do their own research into one of the topics and choose a </w:t>
      </w:r>
      <w:r w:rsidR="00021DF4">
        <w:rPr>
          <w:rFonts w:ascii="Arial" w:hAnsi="Arial" w:cs="TimesNewRomanPS-BoldMT"/>
          <w:sz w:val="20"/>
        </w:rPr>
        <w:t xml:space="preserve">popular </w:t>
      </w:r>
      <w:r>
        <w:rPr>
          <w:rFonts w:ascii="Arial" w:hAnsi="Arial" w:cs="TimesNewRomanPS-BoldMT"/>
          <w:sz w:val="20"/>
        </w:rPr>
        <w:t>reading or selection of multimedia to review and discuss with the class to use in formulating group opinions on the topics.  Each student will post a link/links to th</w:t>
      </w:r>
      <w:r w:rsidR="00626AF4">
        <w:rPr>
          <w:rFonts w:ascii="Arial" w:hAnsi="Arial" w:cs="TimesNewRomanPS-BoldMT"/>
          <w:sz w:val="20"/>
        </w:rPr>
        <w:t>eir chosen content and</w:t>
      </w:r>
      <w:r>
        <w:rPr>
          <w:rFonts w:ascii="Arial" w:hAnsi="Arial" w:cs="TimesNewRomanPS-BoldMT"/>
          <w:sz w:val="20"/>
        </w:rPr>
        <w:t xml:space="preserve"> on Blackboard so they’re available to all students in the class.</w:t>
      </w:r>
    </w:p>
    <w:p w:rsidR="00254BDF" w:rsidRDefault="00254BDF" w:rsidP="00A9288A">
      <w:pPr>
        <w:pStyle w:val="NormalWeb"/>
        <w:spacing w:before="0" w:beforeAutospacing="0" w:after="0" w:afterAutospacing="0"/>
        <w:rPr>
          <w:rFonts w:ascii="Arial" w:hAnsi="Arial"/>
          <w:sz w:val="22"/>
        </w:rPr>
      </w:pPr>
    </w:p>
    <w:p w:rsidR="00435106" w:rsidRPr="00432244" w:rsidRDefault="00435106" w:rsidP="00435106">
      <w:pPr>
        <w:rPr>
          <w:rFonts w:ascii="Arial" w:hAnsi="Arial"/>
          <w:sz w:val="20"/>
          <w:szCs w:val="20"/>
        </w:rPr>
      </w:pPr>
      <w:r w:rsidRPr="00435106">
        <w:rPr>
          <w:rFonts w:ascii="Arial" w:hAnsi="Arial"/>
          <w:i/>
          <w:sz w:val="20"/>
        </w:rPr>
        <w:lastRenderedPageBreak/>
        <w:t>Attendance</w:t>
      </w:r>
      <w:r>
        <w:rPr>
          <w:rFonts w:ascii="Arial" w:hAnsi="Arial"/>
          <w:sz w:val="20"/>
        </w:rPr>
        <w:t xml:space="preserve">: Formal </w:t>
      </w:r>
      <w:r w:rsidRPr="00254BDF">
        <w:rPr>
          <w:rFonts w:ascii="Arial" w:hAnsi="Arial"/>
          <w:sz w:val="20"/>
        </w:rPr>
        <w:t>attendance</w:t>
      </w:r>
      <w:r>
        <w:rPr>
          <w:rFonts w:ascii="Arial" w:hAnsi="Arial"/>
          <w:sz w:val="20"/>
        </w:rPr>
        <w:t xml:space="preserve"> will not be taken</w:t>
      </w:r>
      <w:r w:rsidRPr="00254BDF">
        <w:rPr>
          <w:rFonts w:ascii="Arial" w:hAnsi="Arial"/>
          <w:sz w:val="20"/>
        </w:rPr>
        <w:t>,</w:t>
      </w:r>
      <w:r>
        <w:rPr>
          <w:rFonts w:ascii="Arial" w:hAnsi="Arial"/>
          <w:sz w:val="20"/>
        </w:rPr>
        <w:t xml:space="preserve"> but it will certainly affect</w:t>
      </w:r>
      <w:r w:rsidRPr="00254BDF">
        <w:rPr>
          <w:rFonts w:ascii="Arial" w:hAnsi="Arial"/>
          <w:sz w:val="20"/>
        </w:rPr>
        <w:t xml:space="preserve"> grade</w:t>
      </w:r>
      <w:r>
        <w:rPr>
          <w:rFonts w:ascii="Arial" w:hAnsi="Arial"/>
          <w:sz w:val="20"/>
        </w:rPr>
        <w:t>s</w:t>
      </w:r>
      <w:r w:rsidR="00A80C85">
        <w:rPr>
          <w:rFonts w:ascii="Arial" w:hAnsi="Arial"/>
          <w:sz w:val="20"/>
        </w:rPr>
        <w:t xml:space="preserve"> because we will need to work together to understand and evaluate the research articles and to come to consensus about topics we discuss</w:t>
      </w:r>
      <w:r w:rsidRPr="00254BDF">
        <w:rPr>
          <w:rFonts w:ascii="Arial" w:hAnsi="Arial"/>
          <w:sz w:val="20"/>
        </w:rPr>
        <w:t>, so attend</w:t>
      </w:r>
      <w:r>
        <w:rPr>
          <w:rFonts w:ascii="Arial" w:hAnsi="Arial"/>
          <w:sz w:val="20"/>
        </w:rPr>
        <w:t>ing</w:t>
      </w:r>
      <w:r w:rsidRPr="00254BDF">
        <w:rPr>
          <w:rFonts w:ascii="Arial" w:hAnsi="Arial"/>
          <w:sz w:val="20"/>
        </w:rPr>
        <w:t xml:space="preserve"> all classes</w:t>
      </w:r>
      <w:r>
        <w:rPr>
          <w:rFonts w:ascii="Arial" w:hAnsi="Arial"/>
          <w:sz w:val="20"/>
        </w:rPr>
        <w:t xml:space="preserve"> is </w:t>
      </w:r>
      <w:r w:rsidR="00A80C85">
        <w:rPr>
          <w:rFonts w:ascii="Arial" w:hAnsi="Arial"/>
          <w:sz w:val="20"/>
        </w:rPr>
        <w:t xml:space="preserve">strongly </w:t>
      </w:r>
      <w:r>
        <w:rPr>
          <w:rFonts w:ascii="Arial" w:hAnsi="Arial"/>
          <w:sz w:val="20"/>
        </w:rPr>
        <w:t>encouraged</w:t>
      </w:r>
      <w:r w:rsidRPr="00254BDF">
        <w:rPr>
          <w:rFonts w:ascii="Arial" w:hAnsi="Arial"/>
          <w:sz w:val="20"/>
        </w:rPr>
        <w:t>.</w:t>
      </w:r>
      <w:r>
        <w:rPr>
          <w:rFonts w:ascii="Arial" w:hAnsi="Arial"/>
          <w:sz w:val="20"/>
        </w:rPr>
        <w:t xml:space="preserve">  Please e-mail me to let me know if you have an excused absence (illness, for example).</w:t>
      </w:r>
      <w:r w:rsidRPr="00B74B80">
        <w:rPr>
          <w:rFonts w:ascii="Arial" w:hAnsi="Arial"/>
          <w:i/>
          <w:sz w:val="20"/>
          <w:szCs w:val="20"/>
        </w:rPr>
        <w:t xml:space="preserve"> </w:t>
      </w:r>
    </w:p>
    <w:p w:rsidR="00435106" w:rsidRDefault="00435106" w:rsidP="00A9288A">
      <w:pPr>
        <w:pStyle w:val="NormalWeb"/>
        <w:spacing w:before="0" w:beforeAutospacing="0" w:after="0" w:afterAutospacing="0"/>
        <w:rPr>
          <w:rFonts w:ascii="Arial" w:hAnsi="Arial"/>
          <w:i/>
          <w:sz w:val="20"/>
          <w:szCs w:val="20"/>
        </w:rPr>
      </w:pPr>
    </w:p>
    <w:p w:rsidR="00432244" w:rsidRDefault="00432244" w:rsidP="00A9288A">
      <w:pPr>
        <w:pStyle w:val="NormalWeb"/>
        <w:spacing w:before="0" w:beforeAutospacing="0" w:after="0" w:afterAutospacing="0"/>
        <w:rPr>
          <w:rFonts w:ascii="Arial" w:hAnsi="Arial"/>
          <w:sz w:val="20"/>
          <w:szCs w:val="20"/>
        </w:rPr>
      </w:pPr>
      <w:r w:rsidRPr="00432244">
        <w:rPr>
          <w:rFonts w:ascii="Arial" w:hAnsi="Arial"/>
          <w:i/>
          <w:sz w:val="20"/>
          <w:szCs w:val="20"/>
        </w:rPr>
        <w:t xml:space="preserve">Student Evaluation of Instruction (SEI): </w:t>
      </w:r>
      <w:r>
        <w:rPr>
          <w:rFonts w:ascii="Arial" w:hAnsi="Arial"/>
          <w:sz w:val="20"/>
          <w:szCs w:val="20"/>
        </w:rPr>
        <w:t>I value student opinions about my teaching and I use the results of the SEI’s to improve my teaching and courses.  It is important to me that all students complete the SEI</w:t>
      </w:r>
      <w:r w:rsidR="001A03E4">
        <w:rPr>
          <w:rFonts w:ascii="Arial" w:hAnsi="Arial"/>
          <w:sz w:val="20"/>
          <w:szCs w:val="20"/>
        </w:rPr>
        <w:t>.</w:t>
      </w:r>
    </w:p>
    <w:p w:rsidR="002F6698" w:rsidRPr="00254BDF" w:rsidRDefault="002F6698" w:rsidP="00A9288A">
      <w:pPr>
        <w:pStyle w:val="NormalWeb"/>
        <w:spacing w:before="0" w:beforeAutospacing="0" w:after="0" w:afterAutospacing="0"/>
        <w:rPr>
          <w:rFonts w:ascii="Arial" w:hAnsi="Arial"/>
          <w:sz w:val="20"/>
        </w:rPr>
      </w:pPr>
    </w:p>
    <w:p w:rsidR="00A9288A" w:rsidRPr="00207485" w:rsidRDefault="00A9288A" w:rsidP="00A9288A">
      <w:pPr>
        <w:pStyle w:val="NormalWeb"/>
        <w:spacing w:before="0" w:beforeAutospacing="0" w:after="0" w:afterAutospacing="0"/>
        <w:rPr>
          <w:rFonts w:ascii="Arial" w:hAnsi="Arial"/>
          <w:sz w:val="20"/>
          <w:szCs w:val="23"/>
        </w:rPr>
      </w:pPr>
      <w:r w:rsidRPr="00207485">
        <w:rPr>
          <w:rFonts w:ascii="Arial" w:hAnsi="Arial"/>
          <w:b/>
          <w:sz w:val="20"/>
        </w:rPr>
        <w:t xml:space="preserve">Evaluation/Grade Breakdown: </w:t>
      </w:r>
    </w:p>
    <w:p w:rsidR="00A9288A" w:rsidRPr="00207485" w:rsidRDefault="00A9288A" w:rsidP="00A9288A">
      <w:pPr>
        <w:rPr>
          <w:rFonts w:ascii="Arial" w:hAnsi="Arial"/>
          <w:sz w:val="20"/>
        </w:rPr>
      </w:pPr>
    </w:p>
    <w:tbl>
      <w:tblPr>
        <w:tblpPr w:leftFromText="180" w:rightFromText="180" w:vertAnchor="text" w:tblpXSpec="center" w:tblpY="1"/>
        <w:tblOverlap w:val="never"/>
        <w:tblW w:w="55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38"/>
        <w:gridCol w:w="3002"/>
      </w:tblGrid>
      <w:tr w:rsidR="00A02C70" w:rsidRPr="00207485" w:rsidTr="00687C3C">
        <w:tblPrEx>
          <w:tblCellMar>
            <w:top w:w="0" w:type="dxa"/>
            <w:bottom w:w="0" w:type="dxa"/>
          </w:tblCellMar>
        </w:tblPrEx>
        <w:trPr>
          <w:cantSplit/>
          <w:trHeight w:val="216"/>
        </w:trPr>
        <w:tc>
          <w:tcPr>
            <w:tcW w:w="2538" w:type="dxa"/>
          </w:tcPr>
          <w:p w:rsidR="00A02C70" w:rsidRPr="00207485" w:rsidRDefault="00A02C70" w:rsidP="00DD043D">
            <w:pPr>
              <w:pStyle w:val="NormalWeb"/>
              <w:spacing w:before="0" w:beforeAutospacing="0" w:after="0" w:afterAutospacing="0"/>
              <w:jc w:val="center"/>
              <w:rPr>
                <w:rFonts w:ascii="Arial" w:hAnsi="Arial"/>
                <w:b/>
                <w:sz w:val="20"/>
              </w:rPr>
            </w:pPr>
            <w:r w:rsidRPr="00207485">
              <w:rPr>
                <w:rFonts w:ascii="Arial" w:hAnsi="Arial"/>
                <w:b/>
                <w:sz w:val="20"/>
              </w:rPr>
              <w:t>Item</w:t>
            </w:r>
          </w:p>
        </w:tc>
        <w:tc>
          <w:tcPr>
            <w:tcW w:w="3002" w:type="dxa"/>
          </w:tcPr>
          <w:p w:rsidR="00A02C70" w:rsidRPr="00207485" w:rsidRDefault="00A02C70" w:rsidP="00DD043D">
            <w:pPr>
              <w:pStyle w:val="NormalWeb"/>
              <w:spacing w:before="0" w:beforeAutospacing="0" w:after="0" w:afterAutospacing="0"/>
              <w:jc w:val="center"/>
              <w:rPr>
                <w:rFonts w:ascii="Arial" w:hAnsi="Arial"/>
                <w:b/>
                <w:sz w:val="20"/>
              </w:rPr>
            </w:pPr>
            <w:r w:rsidRPr="00207485">
              <w:rPr>
                <w:rFonts w:ascii="Arial" w:hAnsi="Arial"/>
                <w:b/>
                <w:sz w:val="20"/>
              </w:rPr>
              <w:t>% of course grade</w:t>
            </w:r>
          </w:p>
        </w:tc>
      </w:tr>
      <w:tr w:rsidR="00A02C70" w:rsidRPr="00207485" w:rsidTr="00687C3C">
        <w:tblPrEx>
          <w:tblCellMar>
            <w:top w:w="0" w:type="dxa"/>
            <w:bottom w:w="0" w:type="dxa"/>
          </w:tblCellMar>
        </w:tblPrEx>
        <w:trPr>
          <w:cantSplit/>
          <w:trHeight w:val="269"/>
        </w:trPr>
        <w:tc>
          <w:tcPr>
            <w:tcW w:w="2538" w:type="dxa"/>
          </w:tcPr>
          <w:p w:rsidR="00A02C70" w:rsidRPr="00207485" w:rsidRDefault="00A02C70" w:rsidP="00DD043D">
            <w:pPr>
              <w:pStyle w:val="NormalWeb"/>
              <w:spacing w:before="0" w:beforeAutospacing="0" w:after="0" w:afterAutospacing="0"/>
              <w:rPr>
                <w:rFonts w:ascii="Arial" w:hAnsi="Arial"/>
                <w:sz w:val="20"/>
              </w:rPr>
            </w:pPr>
            <w:r>
              <w:rPr>
                <w:rFonts w:ascii="Arial" w:hAnsi="Arial"/>
                <w:sz w:val="20"/>
              </w:rPr>
              <w:t>Exams</w:t>
            </w:r>
          </w:p>
        </w:tc>
        <w:tc>
          <w:tcPr>
            <w:tcW w:w="3002" w:type="dxa"/>
          </w:tcPr>
          <w:p w:rsidR="00A02C70" w:rsidRPr="00207485" w:rsidRDefault="00251199" w:rsidP="00DD043D">
            <w:pPr>
              <w:pStyle w:val="NormalWeb"/>
              <w:spacing w:before="0" w:beforeAutospacing="0" w:after="0" w:afterAutospacing="0"/>
              <w:jc w:val="center"/>
              <w:rPr>
                <w:rFonts w:ascii="Arial" w:hAnsi="Arial"/>
                <w:sz w:val="20"/>
              </w:rPr>
            </w:pPr>
            <w:r>
              <w:rPr>
                <w:rFonts w:ascii="Arial" w:hAnsi="Arial"/>
                <w:sz w:val="20"/>
              </w:rPr>
              <w:t>25% each, 75</w:t>
            </w:r>
            <w:r w:rsidR="00A02C70" w:rsidRPr="00207485">
              <w:rPr>
                <w:rFonts w:ascii="Arial" w:hAnsi="Arial"/>
                <w:sz w:val="20"/>
              </w:rPr>
              <w:t>%</w:t>
            </w:r>
            <w:r w:rsidR="00A02C70">
              <w:rPr>
                <w:rFonts w:ascii="Arial" w:hAnsi="Arial"/>
                <w:sz w:val="20"/>
              </w:rPr>
              <w:t xml:space="preserve"> total</w:t>
            </w:r>
          </w:p>
        </w:tc>
      </w:tr>
      <w:tr w:rsidR="00251199" w:rsidRPr="00207485" w:rsidTr="00687C3C">
        <w:tblPrEx>
          <w:tblCellMar>
            <w:top w:w="0" w:type="dxa"/>
            <w:bottom w:w="0" w:type="dxa"/>
          </w:tblCellMar>
        </w:tblPrEx>
        <w:trPr>
          <w:cantSplit/>
          <w:trHeight w:val="269"/>
        </w:trPr>
        <w:tc>
          <w:tcPr>
            <w:tcW w:w="2538" w:type="dxa"/>
          </w:tcPr>
          <w:p w:rsidR="00251199" w:rsidRPr="00207485" w:rsidRDefault="00251199" w:rsidP="00DD043D">
            <w:pPr>
              <w:pStyle w:val="NormalWeb"/>
              <w:spacing w:before="0" w:beforeAutospacing="0" w:after="0" w:afterAutospacing="0"/>
              <w:rPr>
                <w:rFonts w:ascii="Arial" w:hAnsi="Arial"/>
                <w:sz w:val="20"/>
              </w:rPr>
            </w:pPr>
            <w:r>
              <w:rPr>
                <w:rFonts w:ascii="Arial" w:hAnsi="Arial"/>
                <w:sz w:val="20"/>
              </w:rPr>
              <w:t>Reading Journals and Article Analyses</w:t>
            </w:r>
          </w:p>
        </w:tc>
        <w:tc>
          <w:tcPr>
            <w:tcW w:w="3002" w:type="dxa"/>
          </w:tcPr>
          <w:p w:rsidR="00251199" w:rsidRDefault="00251199" w:rsidP="00DD043D">
            <w:pPr>
              <w:jc w:val="center"/>
              <w:rPr>
                <w:rFonts w:ascii="Arial" w:hAnsi="Arial"/>
                <w:sz w:val="20"/>
              </w:rPr>
            </w:pPr>
            <w:r>
              <w:rPr>
                <w:rFonts w:ascii="Arial" w:hAnsi="Arial"/>
                <w:sz w:val="20"/>
              </w:rPr>
              <w:t xml:space="preserve">1% each, </w:t>
            </w:r>
          </w:p>
          <w:p w:rsidR="00251199" w:rsidRPr="00207485" w:rsidRDefault="00251199" w:rsidP="00DD043D">
            <w:pPr>
              <w:jc w:val="center"/>
              <w:rPr>
                <w:rFonts w:ascii="Arial" w:hAnsi="Arial"/>
                <w:sz w:val="20"/>
              </w:rPr>
            </w:pPr>
            <w:r>
              <w:rPr>
                <w:rFonts w:ascii="Arial" w:hAnsi="Arial"/>
                <w:sz w:val="20"/>
              </w:rPr>
              <w:t>16</w:t>
            </w:r>
            <w:r w:rsidRPr="00207485">
              <w:rPr>
                <w:rFonts w:ascii="Arial" w:hAnsi="Arial"/>
                <w:sz w:val="20"/>
              </w:rPr>
              <w:t>%</w:t>
            </w:r>
            <w:r>
              <w:rPr>
                <w:rFonts w:ascii="Arial" w:hAnsi="Arial"/>
                <w:sz w:val="20"/>
              </w:rPr>
              <w:t xml:space="preserve"> total</w:t>
            </w:r>
          </w:p>
        </w:tc>
      </w:tr>
      <w:tr w:rsidR="00251199" w:rsidRPr="00207485" w:rsidTr="00251199">
        <w:tblPrEx>
          <w:tblCellMar>
            <w:top w:w="0" w:type="dxa"/>
            <w:bottom w:w="0" w:type="dxa"/>
          </w:tblCellMar>
        </w:tblPrEx>
        <w:trPr>
          <w:cantSplit/>
          <w:trHeight w:val="270"/>
        </w:trPr>
        <w:tc>
          <w:tcPr>
            <w:tcW w:w="2538" w:type="dxa"/>
            <w:tcBorders>
              <w:bottom w:val="single" w:sz="4" w:space="0" w:color="auto"/>
            </w:tcBorders>
          </w:tcPr>
          <w:p w:rsidR="00251199" w:rsidRPr="00207485" w:rsidRDefault="00251199" w:rsidP="00DD043D">
            <w:pPr>
              <w:pStyle w:val="NormalWeb"/>
              <w:spacing w:before="0" w:beforeAutospacing="0" w:after="0" w:afterAutospacing="0"/>
              <w:rPr>
                <w:rFonts w:ascii="Arial" w:hAnsi="Arial"/>
                <w:sz w:val="20"/>
              </w:rPr>
            </w:pPr>
            <w:r>
              <w:rPr>
                <w:rFonts w:ascii="Arial" w:hAnsi="Arial"/>
                <w:sz w:val="20"/>
              </w:rPr>
              <w:t>Group Posts and Presentations</w:t>
            </w:r>
          </w:p>
        </w:tc>
        <w:tc>
          <w:tcPr>
            <w:tcW w:w="3002" w:type="dxa"/>
            <w:tcBorders>
              <w:bottom w:val="single" w:sz="4" w:space="0" w:color="auto"/>
            </w:tcBorders>
          </w:tcPr>
          <w:p w:rsidR="00251199" w:rsidRPr="00207485" w:rsidRDefault="00251199" w:rsidP="00DD043D">
            <w:pPr>
              <w:jc w:val="center"/>
              <w:rPr>
                <w:rFonts w:ascii="Arial" w:hAnsi="Arial"/>
                <w:sz w:val="20"/>
              </w:rPr>
            </w:pPr>
            <w:r>
              <w:rPr>
                <w:rFonts w:ascii="Arial" w:hAnsi="Arial"/>
                <w:sz w:val="20"/>
              </w:rPr>
              <w:t>1% per</w:t>
            </w:r>
            <w:r w:rsidR="00CB6FE5">
              <w:rPr>
                <w:rFonts w:ascii="Arial" w:hAnsi="Arial"/>
                <w:sz w:val="20"/>
              </w:rPr>
              <w:t xml:space="preserve"> post, 2% per presentation, 9% </w:t>
            </w:r>
            <w:r>
              <w:rPr>
                <w:rFonts w:ascii="Arial" w:hAnsi="Arial"/>
                <w:sz w:val="20"/>
              </w:rPr>
              <w:t>total</w:t>
            </w:r>
          </w:p>
        </w:tc>
      </w:tr>
    </w:tbl>
    <w:p w:rsidR="00A9288A" w:rsidRPr="00207485" w:rsidRDefault="00A9288A" w:rsidP="00A9288A">
      <w:pPr>
        <w:rPr>
          <w:rFonts w:ascii="Arial" w:hAnsi="Arial"/>
          <w:b/>
          <w:sz w:val="22"/>
        </w:rPr>
      </w:pPr>
    </w:p>
    <w:p w:rsidR="00A9288A" w:rsidRPr="00207485" w:rsidRDefault="00A9288A" w:rsidP="00A9288A">
      <w:pPr>
        <w:rPr>
          <w:rFonts w:ascii="Arial" w:hAnsi="Arial"/>
          <w:b/>
          <w:sz w:val="22"/>
        </w:rPr>
      </w:pPr>
    </w:p>
    <w:p w:rsidR="00A9288A" w:rsidRPr="00207485" w:rsidRDefault="00A9288A" w:rsidP="00A9288A">
      <w:pPr>
        <w:rPr>
          <w:rFonts w:ascii="Arial" w:hAnsi="Arial"/>
          <w:b/>
          <w:sz w:val="22"/>
        </w:rPr>
      </w:pPr>
    </w:p>
    <w:p w:rsidR="00A9288A" w:rsidRPr="00207485" w:rsidRDefault="00A9288A" w:rsidP="00A9288A">
      <w:pPr>
        <w:rPr>
          <w:rFonts w:ascii="Arial" w:hAnsi="Arial"/>
          <w:b/>
          <w:sz w:val="22"/>
        </w:rPr>
      </w:pPr>
    </w:p>
    <w:p w:rsidR="00A9288A" w:rsidRPr="00207485" w:rsidRDefault="00A9288A" w:rsidP="00A9288A">
      <w:pPr>
        <w:rPr>
          <w:rFonts w:ascii="Arial" w:hAnsi="Arial"/>
          <w:b/>
          <w:sz w:val="22"/>
        </w:rPr>
      </w:pPr>
    </w:p>
    <w:p w:rsidR="00A9288A" w:rsidRPr="00207485" w:rsidRDefault="00A9288A" w:rsidP="00A9288A">
      <w:pPr>
        <w:rPr>
          <w:rFonts w:ascii="Arial" w:hAnsi="Arial"/>
          <w:b/>
          <w:sz w:val="22"/>
        </w:rPr>
      </w:pPr>
    </w:p>
    <w:p w:rsidR="00116F88" w:rsidRDefault="00116F88" w:rsidP="000553B3">
      <w:pPr>
        <w:pStyle w:val="NormalWeb"/>
        <w:spacing w:before="0" w:beforeAutospacing="0" w:after="0" w:afterAutospacing="0"/>
        <w:rPr>
          <w:rFonts w:ascii="Arial" w:hAnsi="Arial"/>
          <w:b/>
          <w:sz w:val="20"/>
          <w:szCs w:val="20"/>
        </w:rPr>
      </w:pPr>
    </w:p>
    <w:p w:rsidR="00251199" w:rsidRDefault="00251199" w:rsidP="000553B3">
      <w:pPr>
        <w:pStyle w:val="NormalWeb"/>
        <w:spacing w:before="0" w:beforeAutospacing="0" w:after="0" w:afterAutospacing="0"/>
        <w:rPr>
          <w:rFonts w:ascii="Arial" w:hAnsi="Arial"/>
          <w:b/>
          <w:sz w:val="20"/>
          <w:szCs w:val="20"/>
        </w:rPr>
      </w:pPr>
    </w:p>
    <w:p w:rsidR="008A0213" w:rsidRPr="00B74B80" w:rsidRDefault="008A0213" w:rsidP="000553B3">
      <w:pPr>
        <w:pStyle w:val="NormalWeb"/>
        <w:spacing w:before="0" w:beforeAutospacing="0" w:after="0" w:afterAutospacing="0"/>
        <w:rPr>
          <w:rFonts w:ascii="Arial" w:hAnsi="Arial"/>
          <w:sz w:val="20"/>
          <w:szCs w:val="20"/>
        </w:rPr>
      </w:pPr>
      <w:r w:rsidRPr="00B74B80">
        <w:rPr>
          <w:rFonts w:ascii="Arial" w:hAnsi="Arial"/>
          <w:b/>
          <w:sz w:val="20"/>
          <w:szCs w:val="20"/>
        </w:rPr>
        <w:t xml:space="preserve">Scale for translating numerical grades into final letter grades: </w:t>
      </w:r>
      <w:r w:rsidR="00A04AD8" w:rsidRPr="00B74B80">
        <w:rPr>
          <w:rFonts w:ascii="Arial" w:hAnsi="Arial"/>
          <w:sz w:val="20"/>
          <w:szCs w:val="20"/>
        </w:rPr>
        <w:t>A= 93</w:t>
      </w:r>
      <w:r w:rsidR="00B03FAB" w:rsidRPr="00B74B80">
        <w:rPr>
          <w:rFonts w:ascii="Arial" w:hAnsi="Arial"/>
          <w:sz w:val="20"/>
          <w:szCs w:val="20"/>
        </w:rPr>
        <w:t>-100</w:t>
      </w:r>
      <w:r w:rsidR="00A04AD8" w:rsidRPr="00B74B80">
        <w:rPr>
          <w:rFonts w:ascii="Arial" w:hAnsi="Arial"/>
          <w:sz w:val="20"/>
          <w:szCs w:val="20"/>
        </w:rPr>
        <w:t>, A- = 90-92, B+ = 87-89, B = 83</w:t>
      </w:r>
      <w:r w:rsidR="00B03FAB" w:rsidRPr="00B74B80">
        <w:rPr>
          <w:rFonts w:ascii="Arial" w:hAnsi="Arial"/>
          <w:sz w:val="20"/>
          <w:szCs w:val="20"/>
        </w:rPr>
        <w:t>-86</w:t>
      </w:r>
      <w:r w:rsidR="00A04AD8" w:rsidRPr="00B74B80">
        <w:rPr>
          <w:rFonts w:ascii="Arial" w:hAnsi="Arial"/>
          <w:sz w:val="20"/>
          <w:szCs w:val="20"/>
        </w:rPr>
        <w:t>, B- = 80-82, C+ = 77-79, C = 73-76, C- = 70-72, D+ = 67-69, D = 63-76, D- = 60-62</w:t>
      </w:r>
      <w:r w:rsidR="00B03FAB" w:rsidRPr="00B74B80">
        <w:rPr>
          <w:rFonts w:ascii="Arial" w:hAnsi="Arial"/>
          <w:sz w:val="20"/>
          <w:szCs w:val="20"/>
        </w:rPr>
        <w:t>, F = &lt; 60</w:t>
      </w:r>
    </w:p>
    <w:p w:rsidR="00B74B80" w:rsidRDefault="00B74B80" w:rsidP="00A9288A">
      <w:pPr>
        <w:rPr>
          <w:rFonts w:ascii="Arial" w:hAnsi="Arial"/>
          <w:b/>
          <w:sz w:val="20"/>
          <w:szCs w:val="20"/>
        </w:rPr>
      </w:pPr>
    </w:p>
    <w:p w:rsidR="00A9288A" w:rsidRPr="003C1E4A" w:rsidRDefault="003C1E4A" w:rsidP="00A9288A">
      <w:pPr>
        <w:rPr>
          <w:rFonts w:ascii="Arial" w:hAnsi="Arial"/>
          <w:sz w:val="20"/>
          <w:szCs w:val="20"/>
        </w:rPr>
      </w:pPr>
      <w:r w:rsidRPr="003C1E4A">
        <w:rPr>
          <w:rFonts w:ascii="Arial" w:hAnsi="Arial"/>
          <w:b/>
          <w:sz w:val="20"/>
          <w:szCs w:val="20"/>
        </w:rPr>
        <w:t>Late Assignments:</w:t>
      </w:r>
      <w:r>
        <w:rPr>
          <w:rFonts w:ascii="Arial" w:hAnsi="Arial"/>
          <w:sz w:val="20"/>
          <w:szCs w:val="20"/>
        </w:rPr>
        <w:t xml:space="preserve"> </w:t>
      </w:r>
      <w:r w:rsidR="007F186C" w:rsidRPr="003C1E4A">
        <w:rPr>
          <w:rFonts w:ascii="Arial" w:hAnsi="Arial"/>
          <w:sz w:val="20"/>
          <w:szCs w:val="20"/>
        </w:rPr>
        <w:t>Late a</w:t>
      </w:r>
      <w:r w:rsidR="00A9288A" w:rsidRPr="003C1E4A">
        <w:rPr>
          <w:rFonts w:ascii="Arial" w:hAnsi="Arial"/>
          <w:sz w:val="20"/>
          <w:szCs w:val="20"/>
        </w:rPr>
        <w:t>ssignm</w:t>
      </w:r>
      <w:r w:rsidR="004D5990" w:rsidRPr="003C1E4A">
        <w:rPr>
          <w:rFonts w:ascii="Arial" w:hAnsi="Arial"/>
          <w:sz w:val="20"/>
          <w:szCs w:val="20"/>
        </w:rPr>
        <w:t>ents will be penalized with a 5</w:t>
      </w:r>
      <w:r w:rsidR="00A9288A" w:rsidRPr="003C1E4A">
        <w:rPr>
          <w:rFonts w:ascii="Arial" w:hAnsi="Arial"/>
          <w:sz w:val="20"/>
          <w:szCs w:val="20"/>
        </w:rPr>
        <w:t>% reduction for every 24-hour period that the assignment is late.</w:t>
      </w:r>
      <w:r w:rsidR="0021074E" w:rsidRPr="003C1E4A">
        <w:rPr>
          <w:rFonts w:ascii="Arial" w:hAnsi="Arial"/>
          <w:sz w:val="20"/>
          <w:szCs w:val="20"/>
        </w:rPr>
        <w:t xml:space="preserve">  All assignments are due to be uploaded to Blackboard by 7am on the due date.</w:t>
      </w:r>
      <w:r w:rsidR="00CB6FE5">
        <w:rPr>
          <w:rFonts w:ascii="Arial" w:hAnsi="Arial"/>
          <w:sz w:val="20"/>
          <w:szCs w:val="20"/>
        </w:rPr>
        <w:t xml:space="preserve"> It is each student’s responsibility to make sure assignments uploaded to Blackboard are uploaded correctly and on time.  Always double-check that your assignment has uploaded, and download Blackboard’s receipt if you’re worried that something went wrong.</w:t>
      </w:r>
    </w:p>
    <w:p w:rsidR="004D3498" w:rsidRDefault="004D3498" w:rsidP="00A9288A">
      <w:pPr>
        <w:rPr>
          <w:rFonts w:ascii="Arial" w:hAnsi="Arial"/>
          <w:b/>
          <w:sz w:val="20"/>
          <w:szCs w:val="20"/>
        </w:rPr>
      </w:pPr>
    </w:p>
    <w:p w:rsidR="009838FD" w:rsidRDefault="009838FD" w:rsidP="00A9288A">
      <w:pPr>
        <w:rPr>
          <w:rFonts w:ascii="Arial" w:hAnsi="Arial"/>
          <w:b/>
          <w:sz w:val="20"/>
          <w:szCs w:val="20"/>
        </w:rPr>
      </w:pPr>
      <w:r>
        <w:rPr>
          <w:rFonts w:ascii="Arial" w:hAnsi="Arial"/>
          <w:b/>
          <w:sz w:val="20"/>
          <w:szCs w:val="20"/>
        </w:rPr>
        <w:t>Missed exams</w:t>
      </w:r>
      <w:r w:rsidR="00BC28B8">
        <w:rPr>
          <w:rFonts w:ascii="Arial" w:hAnsi="Arial"/>
          <w:b/>
          <w:sz w:val="20"/>
          <w:szCs w:val="20"/>
        </w:rPr>
        <w:t xml:space="preserve">:  </w:t>
      </w:r>
      <w:r w:rsidR="00BC28B8" w:rsidRPr="00BC28B8">
        <w:rPr>
          <w:rFonts w:ascii="Arial" w:hAnsi="Arial"/>
          <w:sz w:val="20"/>
          <w:szCs w:val="20"/>
        </w:rPr>
        <w:t>If you have a valid scheduled excuse (family function, religious</w:t>
      </w:r>
      <w:r w:rsidR="00285D60">
        <w:rPr>
          <w:rFonts w:ascii="Arial" w:hAnsi="Arial"/>
          <w:sz w:val="20"/>
          <w:szCs w:val="20"/>
        </w:rPr>
        <w:t xml:space="preserve"> observance) and contact me several days in advance, I may give you an</w:t>
      </w:r>
      <w:r w:rsidR="00BC28B8" w:rsidRPr="00BC28B8">
        <w:rPr>
          <w:rFonts w:ascii="Arial" w:hAnsi="Arial"/>
          <w:sz w:val="20"/>
          <w:szCs w:val="20"/>
        </w:rPr>
        <w:t xml:space="preserve"> exam early</w:t>
      </w:r>
      <w:r w:rsidR="00BC28B8">
        <w:rPr>
          <w:rFonts w:ascii="Arial" w:hAnsi="Arial"/>
          <w:sz w:val="20"/>
          <w:szCs w:val="20"/>
        </w:rPr>
        <w:t xml:space="preserve"> or give you </w:t>
      </w:r>
      <w:r w:rsidR="00BE6290">
        <w:rPr>
          <w:rFonts w:ascii="Arial" w:hAnsi="Arial"/>
          <w:sz w:val="20"/>
          <w:szCs w:val="20"/>
        </w:rPr>
        <w:t xml:space="preserve">a modified exam, or </w:t>
      </w:r>
      <w:r w:rsidR="00BC28B8">
        <w:rPr>
          <w:rFonts w:ascii="Arial" w:hAnsi="Arial"/>
          <w:sz w:val="20"/>
          <w:szCs w:val="20"/>
        </w:rPr>
        <w:t>an alternative assignment</w:t>
      </w:r>
      <w:r w:rsidR="00BC28B8" w:rsidRPr="00BC28B8">
        <w:rPr>
          <w:rFonts w:ascii="Arial" w:hAnsi="Arial"/>
          <w:sz w:val="20"/>
          <w:szCs w:val="20"/>
        </w:rPr>
        <w:t>.  If you have a valid emergency excuse</w:t>
      </w:r>
      <w:r w:rsidR="00BC28B8">
        <w:rPr>
          <w:rFonts w:ascii="Arial" w:hAnsi="Arial"/>
          <w:sz w:val="20"/>
          <w:szCs w:val="20"/>
        </w:rPr>
        <w:t xml:space="preserve"> (illness, car accident)</w:t>
      </w:r>
      <w:r w:rsidR="00285D60">
        <w:rPr>
          <w:rFonts w:ascii="Arial" w:hAnsi="Arial"/>
          <w:sz w:val="20"/>
          <w:szCs w:val="20"/>
        </w:rPr>
        <w:t xml:space="preserve"> and you contact me via e-mail as soon as possible</w:t>
      </w:r>
      <w:r w:rsidR="00BA10C6">
        <w:rPr>
          <w:rFonts w:ascii="Arial" w:hAnsi="Arial"/>
          <w:sz w:val="20"/>
          <w:szCs w:val="20"/>
        </w:rPr>
        <w:t xml:space="preserve"> and provide documentation</w:t>
      </w:r>
      <w:r w:rsidR="00BC28B8" w:rsidRPr="00BC28B8">
        <w:rPr>
          <w:rFonts w:ascii="Arial" w:hAnsi="Arial"/>
          <w:sz w:val="20"/>
          <w:szCs w:val="20"/>
        </w:rPr>
        <w:t>, I will likely give you an alternative assignment instead of the exam.</w:t>
      </w:r>
    </w:p>
    <w:p w:rsidR="009838FD" w:rsidRDefault="009838FD" w:rsidP="00A9288A">
      <w:pPr>
        <w:rPr>
          <w:rFonts w:ascii="Arial" w:hAnsi="Arial"/>
          <w:b/>
          <w:sz w:val="20"/>
          <w:szCs w:val="20"/>
        </w:rPr>
      </w:pPr>
    </w:p>
    <w:p w:rsidR="00117936" w:rsidRDefault="009838FD" w:rsidP="00A9288A">
      <w:pPr>
        <w:rPr>
          <w:rFonts w:ascii="Arial" w:hAnsi="Arial"/>
          <w:sz w:val="20"/>
          <w:szCs w:val="20"/>
        </w:rPr>
      </w:pPr>
      <w:r>
        <w:rPr>
          <w:rFonts w:ascii="Arial" w:hAnsi="Arial"/>
          <w:b/>
          <w:sz w:val="20"/>
          <w:szCs w:val="20"/>
        </w:rPr>
        <w:t>Re-grading</w:t>
      </w:r>
      <w:r w:rsidR="004D3498">
        <w:rPr>
          <w:rFonts w:ascii="Arial" w:hAnsi="Arial"/>
          <w:b/>
          <w:sz w:val="20"/>
          <w:szCs w:val="20"/>
        </w:rPr>
        <w:t>:</w:t>
      </w:r>
      <w:r w:rsidR="004D3498">
        <w:rPr>
          <w:rFonts w:ascii="Arial" w:hAnsi="Arial"/>
          <w:sz w:val="20"/>
          <w:szCs w:val="20"/>
        </w:rPr>
        <w:t xml:space="preserve"> If you feel that I have made a mistake in grading your work, you may ask that I re</w:t>
      </w:r>
      <w:r w:rsidR="00BE6290">
        <w:rPr>
          <w:rFonts w:ascii="Arial" w:hAnsi="Arial"/>
          <w:sz w:val="20"/>
          <w:szCs w:val="20"/>
        </w:rPr>
        <w:t>-</w:t>
      </w:r>
      <w:r w:rsidR="004D3498">
        <w:rPr>
          <w:rFonts w:ascii="Arial" w:hAnsi="Arial"/>
          <w:sz w:val="20"/>
          <w:szCs w:val="20"/>
        </w:rPr>
        <w:t>grade it by submitting a written request</w:t>
      </w:r>
      <w:r>
        <w:rPr>
          <w:rFonts w:ascii="Arial" w:hAnsi="Arial"/>
          <w:sz w:val="20"/>
          <w:szCs w:val="20"/>
        </w:rPr>
        <w:t xml:space="preserve"> to me within a few (3-5) days of receiving your grade.  A written request may be either a note attached to an exam or </w:t>
      </w:r>
      <w:r w:rsidR="004D3498">
        <w:rPr>
          <w:rFonts w:ascii="Arial" w:hAnsi="Arial"/>
          <w:sz w:val="20"/>
          <w:szCs w:val="20"/>
        </w:rPr>
        <w:t>an e-mail about</w:t>
      </w:r>
      <w:r>
        <w:rPr>
          <w:rFonts w:ascii="Arial" w:hAnsi="Arial"/>
          <w:sz w:val="20"/>
          <w:szCs w:val="20"/>
        </w:rPr>
        <w:t xml:space="preserve"> a paper uploaded to Blackboard</w:t>
      </w:r>
      <w:r w:rsidR="004D3498">
        <w:rPr>
          <w:rFonts w:ascii="Arial" w:hAnsi="Arial"/>
          <w:sz w:val="20"/>
          <w:szCs w:val="20"/>
        </w:rPr>
        <w:t xml:space="preserve"> that explains </w:t>
      </w:r>
      <w:r>
        <w:rPr>
          <w:rFonts w:ascii="Arial" w:hAnsi="Arial"/>
          <w:sz w:val="20"/>
          <w:szCs w:val="20"/>
        </w:rPr>
        <w:t xml:space="preserve">what you think the mistake is. </w:t>
      </w:r>
      <w:r w:rsidR="004D3498">
        <w:rPr>
          <w:rFonts w:ascii="Arial" w:hAnsi="Arial"/>
          <w:sz w:val="20"/>
          <w:szCs w:val="20"/>
        </w:rPr>
        <w:t>I will respond with my decision</w:t>
      </w:r>
      <w:r>
        <w:rPr>
          <w:rFonts w:ascii="Arial" w:hAnsi="Arial"/>
          <w:sz w:val="20"/>
          <w:szCs w:val="20"/>
        </w:rPr>
        <w:t xml:space="preserve"> with a note or e-mail. </w:t>
      </w:r>
    </w:p>
    <w:p w:rsidR="009838FD" w:rsidRDefault="009838FD" w:rsidP="00A9288A">
      <w:pPr>
        <w:rPr>
          <w:rFonts w:ascii="Arial" w:hAnsi="Arial"/>
          <w:b/>
          <w:sz w:val="20"/>
          <w:szCs w:val="20"/>
        </w:rPr>
      </w:pPr>
    </w:p>
    <w:p w:rsidR="00117936" w:rsidRPr="00B74B80" w:rsidRDefault="00117936" w:rsidP="00A9288A">
      <w:pPr>
        <w:rPr>
          <w:rFonts w:ascii="Arial" w:hAnsi="Arial"/>
          <w:b/>
          <w:sz w:val="20"/>
          <w:szCs w:val="20"/>
        </w:rPr>
      </w:pPr>
      <w:r>
        <w:rPr>
          <w:rFonts w:ascii="Arial" w:hAnsi="Arial"/>
          <w:b/>
          <w:sz w:val="20"/>
          <w:szCs w:val="20"/>
        </w:rPr>
        <w:t xml:space="preserve">Students with disabilities:  </w:t>
      </w:r>
      <w:r w:rsidRPr="00117936">
        <w:rPr>
          <w:rFonts w:ascii="Arial" w:hAnsi="Arial"/>
          <w:sz w:val="20"/>
          <w:szCs w:val="20"/>
        </w:rPr>
        <w:t>Please contact the Disability Resource Center</w:t>
      </w:r>
      <w:r w:rsidR="00435106">
        <w:rPr>
          <w:rFonts w:ascii="Arial" w:hAnsi="Arial"/>
          <w:sz w:val="20"/>
          <w:szCs w:val="20"/>
        </w:rPr>
        <w:t>, and I will be glad</w:t>
      </w:r>
      <w:r w:rsidRPr="00117936">
        <w:rPr>
          <w:rFonts w:ascii="Arial" w:hAnsi="Arial"/>
          <w:sz w:val="20"/>
          <w:szCs w:val="20"/>
        </w:rPr>
        <w:t xml:space="preserve"> to make any accommodations they recommend.</w:t>
      </w:r>
      <w:r w:rsidR="004D3498">
        <w:rPr>
          <w:rFonts w:ascii="Arial" w:hAnsi="Arial"/>
          <w:sz w:val="20"/>
          <w:szCs w:val="20"/>
        </w:rPr>
        <w:t xml:space="preserve">  The sooner I hear from the DRC, the sooner I can make accommodations for you, so I recommend contacting them at the start of the semester.</w:t>
      </w:r>
    </w:p>
    <w:p w:rsidR="00FA0423" w:rsidRPr="00B74B80" w:rsidRDefault="00FA0423" w:rsidP="00A9288A">
      <w:pPr>
        <w:rPr>
          <w:rFonts w:ascii="Arial" w:hAnsi="Arial"/>
          <w:b/>
          <w:sz w:val="20"/>
          <w:szCs w:val="20"/>
        </w:rPr>
      </w:pPr>
    </w:p>
    <w:p w:rsidR="00D57777" w:rsidRPr="00B74B80" w:rsidRDefault="00A9288A" w:rsidP="00A9288A">
      <w:pPr>
        <w:rPr>
          <w:rFonts w:ascii="Arial" w:hAnsi="Arial"/>
          <w:b/>
          <w:sz w:val="20"/>
          <w:szCs w:val="20"/>
        </w:rPr>
      </w:pPr>
      <w:r w:rsidRPr="00B74B80">
        <w:rPr>
          <w:rFonts w:ascii="Arial" w:hAnsi="Arial"/>
          <w:b/>
          <w:sz w:val="20"/>
          <w:szCs w:val="20"/>
        </w:rPr>
        <w:t xml:space="preserve">Plagiarism: </w:t>
      </w:r>
    </w:p>
    <w:p w:rsidR="00936570" w:rsidRPr="00AC3265" w:rsidRDefault="00AC3265" w:rsidP="00A9288A">
      <w:pPr>
        <w:rPr>
          <w:rFonts w:ascii="Arial" w:hAnsi="Arial" w:cs="Arial"/>
          <w:sz w:val="20"/>
          <w:szCs w:val="20"/>
        </w:rPr>
      </w:pPr>
      <w:r w:rsidRPr="00AC3265">
        <w:rPr>
          <w:rFonts w:ascii="Arial" w:hAnsi="Arial" w:cs="Arial"/>
          <w:sz w:val="20"/>
          <w:szCs w:val="20"/>
        </w:rPr>
        <w:t>Cheating, forgery, and plagiarism are serious offenses, and students found guilty of any form of academic dishonesty are subject to disciplinary action.  Please see the SUNY New Paltz Academic Integrity Policy for more information</w:t>
      </w:r>
      <w:r>
        <w:rPr>
          <w:rFonts w:ascii="Arial" w:hAnsi="Arial" w:cs="Arial"/>
          <w:sz w:val="20"/>
          <w:szCs w:val="20"/>
        </w:rPr>
        <w:t xml:space="preserve">: </w:t>
      </w:r>
      <w:hyperlink r:id="rId7" w:history="1">
        <w:r w:rsidRPr="003B1DEB">
          <w:rPr>
            <w:rStyle w:val="Hyperlink"/>
            <w:rFonts w:ascii="Arial" w:hAnsi="Arial" w:cs="Arial"/>
            <w:sz w:val="20"/>
            <w:szCs w:val="20"/>
          </w:rPr>
          <w:t>http://www.newpaltz.edu/ugc/policies_integrity.html</w:t>
        </w:r>
      </w:hyperlink>
      <w:r w:rsidR="00A9288A" w:rsidRPr="00AC3265">
        <w:rPr>
          <w:rFonts w:ascii="Arial" w:hAnsi="Arial" w:cs="Arial"/>
          <w:sz w:val="20"/>
          <w:szCs w:val="20"/>
        </w:rPr>
        <w:t>.</w:t>
      </w:r>
      <w:r>
        <w:rPr>
          <w:rFonts w:ascii="Arial" w:hAnsi="Arial" w:cs="Arial"/>
          <w:sz w:val="20"/>
          <w:szCs w:val="20"/>
        </w:rPr>
        <w:t xml:space="preserve"> </w:t>
      </w:r>
      <w:r w:rsidR="00A80C85">
        <w:rPr>
          <w:rFonts w:ascii="Arial" w:hAnsi="Arial"/>
          <w:sz w:val="20"/>
          <w:szCs w:val="20"/>
        </w:rPr>
        <w:t xml:space="preserve"> </w:t>
      </w:r>
      <w:r>
        <w:rPr>
          <w:rFonts w:ascii="Arial" w:hAnsi="Arial" w:cs="Arial"/>
          <w:sz w:val="20"/>
          <w:szCs w:val="20"/>
        </w:rPr>
        <w:t>If I detect plagiarism in any of your assignments (including your reading journal), I will reduce your grade and make a formal report to the departm</w:t>
      </w:r>
      <w:r w:rsidR="006D7222">
        <w:rPr>
          <w:rFonts w:ascii="Arial" w:hAnsi="Arial" w:cs="Arial"/>
          <w:sz w:val="20"/>
          <w:szCs w:val="20"/>
        </w:rPr>
        <w:t>ent chair and Dean of Students.</w:t>
      </w:r>
    </w:p>
    <w:p w:rsidR="00FA0423" w:rsidRPr="00AC3265" w:rsidRDefault="00FA0423" w:rsidP="00A9288A">
      <w:pPr>
        <w:rPr>
          <w:rFonts w:ascii="Arial" w:hAnsi="Arial" w:cs="Arial"/>
          <w:b/>
          <w:sz w:val="20"/>
          <w:szCs w:val="20"/>
        </w:rPr>
      </w:pPr>
    </w:p>
    <w:p w:rsidR="00A9288A" w:rsidRDefault="00F623D6" w:rsidP="00A9288A">
      <w:pPr>
        <w:rPr>
          <w:rFonts w:ascii="Arial" w:hAnsi="Arial"/>
          <w:b/>
          <w:sz w:val="22"/>
        </w:rPr>
      </w:pPr>
      <w:r>
        <w:rPr>
          <w:rFonts w:ascii="Arial" w:hAnsi="Arial"/>
          <w:b/>
          <w:sz w:val="22"/>
        </w:rPr>
        <w:br w:type="page"/>
      </w:r>
      <w:r w:rsidR="00EE089D">
        <w:rPr>
          <w:rFonts w:ascii="Arial" w:hAnsi="Arial"/>
          <w:b/>
          <w:sz w:val="22"/>
        </w:rPr>
        <w:lastRenderedPageBreak/>
        <w:t>**</w:t>
      </w:r>
      <w:r w:rsidR="00B74B80">
        <w:rPr>
          <w:rFonts w:ascii="Arial" w:hAnsi="Arial"/>
          <w:b/>
          <w:sz w:val="22"/>
        </w:rPr>
        <w:t xml:space="preserve">Tentative </w:t>
      </w:r>
      <w:r w:rsidR="00B2006B">
        <w:rPr>
          <w:rFonts w:ascii="Arial" w:hAnsi="Arial"/>
          <w:b/>
          <w:sz w:val="22"/>
        </w:rPr>
        <w:t>Course Schedule</w:t>
      </w:r>
      <w:r w:rsidR="00A9288A" w:rsidRPr="00207485">
        <w:rPr>
          <w:rFonts w:ascii="Arial" w:hAnsi="Arial"/>
          <w:b/>
          <w:sz w:val="22"/>
        </w:rPr>
        <w:t>**</w:t>
      </w:r>
    </w:p>
    <w:p w:rsidR="001160DD" w:rsidRDefault="001160DD" w:rsidP="00A9288A">
      <w:pPr>
        <w:rPr>
          <w:rFonts w:ascii="Arial" w:hAnsi="Arial"/>
          <w:b/>
          <w:sz w:val="22"/>
        </w:rPr>
      </w:pPr>
    </w:p>
    <w:p w:rsidR="001160DD" w:rsidRDefault="001160DD" w:rsidP="00A9288A">
      <w:pPr>
        <w:rPr>
          <w:rFonts w:ascii="Arial" w:hAnsi="Arial"/>
          <w:b/>
          <w:sz w:val="22"/>
        </w:rPr>
      </w:pPr>
      <w:r>
        <w:rPr>
          <w:rFonts w:ascii="Arial" w:hAnsi="Arial"/>
          <w:b/>
          <w:sz w:val="22"/>
        </w:rPr>
        <w:t>Note that the dates of topics and even the number of topics may need t</w:t>
      </w:r>
      <w:r w:rsidR="00293A84">
        <w:rPr>
          <w:rFonts w:ascii="Arial" w:hAnsi="Arial"/>
          <w:b/>
          <w:sz w:val="22"/>
        </w:rPr>
        <w:t>o be adjusted given the unpredictable nature of class discussions.  However, e</w:t>
      </w:r>
      <w:r>
        <w:rPr>
          <w:rFonts w:ascii="Arial" w:hAnsi="Arial"/>
          <w:b/>
          <w:sz w:val="22"/>
        </w:rPr>
        <w:t xml:space="preserve">xam and assignment dates will </w:t>
      </w:r>
      <w:r w:rsidR="00D54F85">
        <w:rPr>
          <w:rFonts w:ascii="Arial" w:hAnsi="Arial"/>
          <w:b/>
          <w:sz w:val="22"/>
        </w:rPr>
        <w:t xml:space="preserve">almost always </w:t>
      </w:r>
      <w:r>
        <w:rPr>
          <w:rFonts w:ascii="Arial" w:hAnsi="Arial"/>
          <w:b/>
          <w:sz w:val="22"/>
        </w:rPr>
        <w:t>remain unchanged.</w:t>
      </w:r>
    </w:p>
    <w:p w:rsidR="001160DD" w:rsidRPr="00E965B4" w:rsidRDefault="001160DD" w:rsidP="00A9288A">
      <w:pPr>
        <w:rPr>
          <w:rFonts w:ascii="Arial" w:hAnsi="Arial"/>
          <w:sz w:val="22"/>
        </w:rPr>
      </w:pPr>
    </w:p>
    <w:tbl>
      <w:tblPr>
        <w:tblW w:w="100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260"/>
        <w:gridCol w:w="5547"/>
        <w:gridCol w:w="2160"/>
      </w:tblGrid>
      <w:tr w:rsidR="002019EE" w:rsidRPr="00207485" w:rsidTr="002019EE">
        <w:trPr>
          <w:trHeight w:val="241"/>
          <w:tblHeader/>
        </w:trPr>
        <w:tc>
          <w:tcPr>
            <w:tcW w:w="1128" w:type="dxa"/>
            <w:shd w:val="clear" w:color="auto" w:fill="808080"/>
          </w:tcPr>
          <w:p w:rsidR="002019EE" w:rsidRPr="00207485" w:rsidRDefault="002019EE" w:rsidP="009E1AE9">
            <w:pPr>
              <w:jc w:val="center"/>
              <w:rPr>
                <w:rFonts w:ascii="Arial" w:hAnsi="Arial"/>
                <w:b/>
                <w:sz w:val="22"/>
              </w:rPr>
            </w:pPr>
            <w:r w:rsidRPr="00207485">
              <w:rPr>
                <w:rFonts w:ascii="Arial" w:hAnsi="Arial"/>
                <w:b/>
                <w:sz w:val="22"/>
              </w:rPr>
              <w:t>Week</w:t>
            </w:r>
          </w:p>
        </w:tc>
        <w:tc>
          <w:tcPr>
            <w:tcW w:w="1260" w:type="dxa"/>
            <w:shd w:val="clear" w:color="auto" w:fill="808080"/>
          </w:tcPr>
          <w:p w:rsidR="002019EE" w:rsidRPr="00207485" w:rsidRDefault="002019EE" w:rsidP="00A9288A">
            <w:pPr>
              <w:ind w:left="-18" w:firstLine="18"/>
              <w:jc w:val="center"/>
              <w:rPr>
                <w:rFonts w:ascii="Arial" w:hAnsi="Arial"/>
                <w:b/>
                <w:sz w:val="22"/>
              </w:rPr>
            </w:pPr>
            <w:r w:rsidRPr="00207485">
              <w:rPr>
                <w:rFonts w:ascii="Arial" w:hAnsi="Arial"/>
                <w:b/>
                <w:sz w:val="22"/>
              </w:rPr>
              <w:t>Date</w:t>
            </w:r>
          </w:p>
        </w:tc>
        <w:tc>
          <w:tcPr>
            <w:tcW w:w="5547" w:type="dxa"/>
            <w:shd w:val="clear" w:color="auto" w:fill="808080"/>
          </w:tcPr>
          <w:p w:rsidR="002019EE" w:rsidRPr="00207485" w:rsidRDefault="002019EE" w:rsidP="00A9288A">
            <w:pPr>
              <w:ind w:left="-18" w:firstLine="18"/>
              <w:rPr>
                <w:rFonts w:ascii="Arial" w:hAnsi="Arial"/>
                <w:b/>
                <w:sz w:val="22"/>
              </w:rPr>
            </w:pPr>
            <w:r w:rsidRPr="00207485">
              <w:rPr>
                <w:rFonts w:ascii="Arial" w:hAnsi="Arial"/>
                <w:b/>
                <w:sz w:val="22"/>
              </w:rPr>
              <w:t>Topic(s)</w:t>
            </w:r>
          </w:p>
        </w:tc>
        <w:tc>
          <w:tcPr>
            <w:tcW w:w="2160" w:type="dxa"/>
            <w:shd w:val="clear" w:color="auto" w:fill="808080"/>
          </w:tcPr>
          <w:p w:rsidR="002019EE" w:rsidRPr="00E25A30" w:rsidRDefault="002019EE" w:rsidP="00A9288A">
            <w:pPr>
              <w:ind w:left="-18" w:firstLine="18"/>
              <w:jc w:val="center"/>
              <w:rPr>
                <w:rFonts w:ascii="Arial" w:hAnsi="Arial"/>
                <w:b/>
                <w:sz w:val="22"/>
                <w:szCs w:val="22"/>
              </w:rPr>
            </w:pPr>
            <w:r w:rsidRPr="00E25A30">
              <w:rPr>
                <w:rFonts w:ascii="Arial" w:hAnsi="Arial"/>
                <w:b/>
                <w:sz w:val="22"/>
                <w:szCs w:val="22"/>
              </w:rPr>
              <w:t>Assignment(s)</w:t>
            </w:r>
          </w:p>
        </w:tc>
      </w:tr>
      <w:tr w:rsidR="00626AF4" w:rsidRPr="00207485" w:rsidTr="002019EE">
        <w:trPr>
          <w:trHeight w:val="256"/>
          <w:tblHeader/>
        </w:trPr>
        <w:tc>
          <w:tcPr>
            <w:tcW w:w="1128" w:type="dxa"/>
            <w:vAlign w:val="center"/>
          </w:tcPr>
          <w:p w:rsidR="00626AF4" w:rsidRDefault="00626AF4" w:rsidP="00626AF4">
            <w:pPr>
              <w:ind w:left="-18" w:firstLine="18"/>
              <w:jc w:val="center"/>
              <w:rPr>
                <w:rFonts w:ascii="Arial" w:hAnsi="Arial"/>
                <w:sz w:val="22"/>
              </w:rPr>
            </w:pPr>
            <w:r>
              <w:rPr>
                <w:rFonts w:ascii="Arial" w:hAnsi="Arial"/>
                <w:sz w:val="22"/>
              </w:rPr>
              <w:t>1</w:t>
            </w:r>
          </w:p>
        </w:tc>
        <w:tc>
          <w:tcPr>
            <w:tcW w:w="1260" w:type="dxa"/>
            <w:tcBorders>
              <w:bottom w:val="nil"/>
            </w:tcBorders>
            <w:shd w:val="clear" w:color="auto" w:fill="auto"/>
            <w:vAlign w:val="center"/>
          </w:tcPr>
          <w:p w:rsidR="00626AF4" w:rsidRDefault="00626AF4" w:rsidP="00583A5F">
            <w:pPr>
              <w:ind w:left="-18" w:firstLine="18"/>
              <w:jc w:val="center"/>
              <w:rPr>
                <w:rFonts w:ascii="Arial" w:hAnsi="Arial"/>
                <w:sz w:val="20"/>
              </w:rPr>
            </w:pPr>
            <w:r>
              <w:rPr>
                <w:rFonts w:ascii="Arial" w:hAnsi="Arial"/>
                <w:sz w:val="20"/>
              </w:rPr>
              <w:t>1/21</w:t>
            </w:r>
          </w:p>
        </w:tc>
        <w:tc>
          <w:tcPr>
            <w:tcW w:w="5547" w:type="dxa"/>
            <w:shd w:val="clear" w:color="auto" w:fill="auto"/>
            <w:vAlign w:val="center"/>
          </w:tcPr>
          <w:p w:rsidR="00626AF4" w:rsidRPr="00207485" w:rsidRDefault="00626AF4" w:rsidP="00583A5F">
            <w:pPr>
              <w:ind w:left="-18" w:firstLine="18"/>
              <w:rPr>
                <w:rFonts w:ascii="Arial" w:hAnsi="Arial"/>
                <w:sz w:val="20"/>
              </w:rPr>
            </w:pPr>
            <w:r w:rsidRPr="00207485">
              <w:rPr>
                <w:rFonts w:ascii="Arial" w:hAnsi="Arial"/>
                <w:sz w:val="20"/>
              </w:rPr>
              <w:t>Course Overv</w:t>
            </w:r>
            <w:r>
              <w:rPr>
                <w:rFonts w:ascii="Arial" w:hAnsi="Arial"/>
                <w:sz w:val="20"/>
              </w:rPr>
              <w:t>iew/Intro To Science Reading/Writing</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2</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1/25</w:t>
            </w:r>
          </w:p>
        </w:tc>
        <w:tc>
          <w:tcPr>
            <w:tcW w:w="5547" w:type="dxa"/>
            <w:shd w:val="clear" w:color="auto" w:fill="auto"/>
            <w:vAlign w:val="center"/>
          </w:tcPr>
          <w:p w:rsidR="00626AF4" w:rsidRPr="00E800A3" w:rsidRDefault="00626AF4" w:rsidP="00583A5F">
            <w:pPr>
              <w:ind w:left="-18" w:firstLine="18"/>
              <w:rPr>
                <w:rFonts w:ascii="Arial" w:hAnsi="Arial"/>
                <w:sz w:val="20"/>
                <w:szCs w:val="20"/>
              </w:rPr>
            </w:pPr>
            <w:r w:rsidRPr="00E800A3">
              <w:rPr>
                <w:rFonts w:ascii="Arial" w:hAnsi="Arial"/>
                <w:b/>
                <w:sz w:val="20"/>
                <w:szCs w:val="20"/>
              </w:rPr>
              <w:t>Introduction to Ecology/Environment</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Practice Journal</w:t>
            </w:r>
          </w:p>
        </w:tc>
      </w:tr>
      <w:tr w:rsidR="00626AF4" w:rsidRPr="00207485" w:rsidTr="002019EE">
        <w:trPr>
          <w:trHeight w:val="256"/>
          <w:tblHeader/>
        </w:trPr>
        <w:tc>
          <w:tcPr>
            <w:tcW w:w="1128" w:type="dxa"/>
            <w:vMerge/>
            <w:vAlign w:val="center"/>
          </w:tcPr>
          <w:p w:rsidR="00626AF4" w:rsidRPr="00207485" w:rsidRDefault="00626AF4" w:rsidP="009E1AE9">
            <w:pPr>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1/2</w:t>
            </w:r>
            <w:r w:rsidR="00B00A40">
              <w:rPr>
                <w:rFonts w:ascii="Arial" w:hAnsi="Arial"/>
                <w:sz w:val="20"/>
              </w:rPr>
              <w:t>8</w:t>
            </w:r>
          </w:p>
        </w:tc>
        <w:tc>
          <w:tcPr>
            <w:tcW w:w="5547" w:type="dxa"/>
            <w:shd w:val="clear" w:color="auto" w:fill="auto"/>
            <w:vAlign w:val="center"/>
          </w:tcPr>
          <w:p w:rsidR="00626AF4" w:rsidRPr="00E800A3" w:rsidRDefault="00626AF4" w:rsidP="00583A5F">
            <w:pPr>
              <w:ind w:left="-18" w:firstLine="18"/>
              <w:rPr>
                <w:rFonts w:ascii="Arial" w:hAnsi="Arial"/>
                <w:b/>
                <w:sz w:val="20"/>
                <w:szCs w:val="20"/>
              </w:rPr>
            </w:pPr>
            <w:r w:rsidRPr="00E800A3">
              <w:rPr>
                <w:rFonts w:ascii="Arial" w:hAnsi="Arial"/>
                <w:b/>
                <w:sz w:val="20"/>
                <w:szCs w:val="20"/>
              </w:rPr>
              <w:t>Introduction to Ecology/Environment</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3</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2/1</w:t>
            </w:r>
          </w:p>
        </w:tc>
        <w:tc>
          <w:tcPr>
            <w:tcW w:w="5547" w:type="dxa"/>
            <w:shd w:val="clear" w:color="auto" w:fill="auto"/>
            <w:vAlign w:val="center"/>
          </w:tcPr>
          <w:p w:rsidR="00626AF4" w:rsidRPr="00E800A3" w:rsidRDefault="00626AF4" w:rsidP="00583A5F">
            <w:pPr>
              <w:ind w:left="-18" w:firstLine="18"/>
              <w:rPr>
                <w:rFonts w:ascii="Arial" w:hAnsi="Arial"/>
                <w:sz w:val="20"/>
                <w:szCs w:val="20"/>
              </w:rPr>
            </w:pPr>
            <w:r w:rsidRPr="00E800A3">
              <w:rPr>
                <w:rFonts w:ascii="Arial" w:hAnsi="Arial"/>
                <w:b/>
                <w:sz w:val="20"/>
                <w:szCs w:val="20"/>
              </w:rPr>
              <w:t>Invasive Species</w:t>
            </w:r>
            <w:r>
              <w:rPr>
                <w:rFonts w:ascii="Arial" w:hAnsi="Arial"/>
                <w:b/>
                <w:sz w:val="20"/>
                <w:szCs w:val="20"/>
              </w:rPr>
              <w:t xml:space="preserve">- </w:t>
            </w:r>
            <w:r>
              <w:rPr>
                <w:rFonts w:ascii="Arial" w:hAnsi="Arial"/>
                <w:sz w:val="20"/>
                <w:szCs w:val="20"/>
              </w:rPr>
              <w:t>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2/4</w:t>
            </w:r>
          </w:p>
        </w:tc>
        <w:tc>
          <w:tcPr>
            <w:tcW w:w="5547" w:type="dxa"/>
            <w:shd w:val="clear" w:color="auto" w:fill="auto"/>
            <w:vAlign w:val="center"/>
          </w:tcPr>
          <w:p w:rsidR="00626AF4" w:rsidRPr="00E800A3" w:rsidRDefault="00626AF4" w:rsidP="00583A5F">
            <w:pPr>
              <w:ind w:left="-18" w:firstLine="18"/>
              <w:rPr>
                <w:rFonts w:ascii="Arial" w:hAnsi="Arial"/>
                <w:sz w:val="20"/>
                <w:szCs w:val="20"/>
              </w:rPr>
            </w:pPr>
            <w:r w:rsidRPr="00E800A3">
              <w:rPr>
                <w:rFonts w:ascii="Arial" w:hAnsi="Arial"/>
                <w:b/>
                <w:sz w:val="20"/>
                <w:szCs w:val="20"/>
              </w:rPr>
              <w:t>Invasive Species</w:t>
            </w:r>
            <w:r>
              <w:rPr>
                <w:rFonts w:ascii="Arial" w:hAnsi="Arial"/>
                <w:b/>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4</w:t>
            </w: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2/8</w:t>
            </w:r>
          </w:p>
        </w:tc>
        <w:tc>
          <w:tcPr>
            <w:tcW w:w="5547" w:type="dxa"/>
            <w:shd w:val="clear" w:color="auto" w:fill="auto"/>
            <w:vAlign w:val="center"/>
          </w:tcPr>
          <w:p w:rsidR="00626AF4" w:rsidRPr="00E800A3" w:rsidRDefault="00626AF4" w:rsidP="00583A5F">
            <w:pPr>
              <w:ind w:left="-18" w:firstLine="18"/>
              <w:rPr>
                <w:rFonts w:ascii="Arial" w:hAnsi="Arial"/>
                <w:b/>
                <w:sz w:val="20"/>
                <w:szCs w:val="20"/>
              </w:rPr>
            </w:pPr>
            <w:r w:rsidRPr="00E800A3">
              <w:rPr>
                <w:rFonts w:ascii="Arial" w:hAnsi="Arial"/>
                <w:b/>
                <w:sz w:val="20"/>
                <w:szCs w:val="20"/>
              </w:rPr>
              <w:t>Nitrogen Pollution</w:t>
            </w:r>
            <w:r>
              <w:rPr>
                <w:rFonts w:ascii="Arial" w:hAnsi="Arial"/>
                <w:b/>
                <w:sz w:val="20"/>
                <w:szCs w:val="20"/>
              </w:rPr>
              <w:t>-</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2/11</w:t>
            </w:r>
          </w:p>
        </w:tc>
        <w:tc>
          <w:tcPr>
            <w:tcW w:w="5547" w:type="dxa"/>
            <w:shd w:val="clear" w:color="auto" w:fill="auto"/>
            <w:vAlign w:val="center"/>
          </w:tcPr>
          <w:p w:rsidR="00626AF4" w:rsidRPr="00207485" w:rsidRDefault="00626AF4" w:rsidP="00583A5F">
            <w:pPr>
              <w:ind w:left="-18" w:firstLine="18"/>
              <w:rPr>
                <w:rFonts w:ascii="Arial" w:hAnsi="Arial"/>
                <w:b/>
                <w:sz w:val="22"/>
              </w:rPr>
            </w:pPr>
            <w:r w:rsidRPr="00E800A3">
              <w:rPr>
                <w:rFonts w:ascii="Arial" w:hAnsi="Arial"/>
                <w:b/>
                <w:sz w:val="20"/>
                <w:szCs w:val="20"/>
              </w:rPr>
              <w:t>Nitrogen Pollution</w:t>
            </w:r>
            <w:r>
              <w:rPr>
                <w:rFonts w:ascii="Arial" w:hAnsi="Arial"/>
                <w:b/>
                <w:sz w:val="20"/>
                <w:szCs w:val="20"/>
              </w:rPr>
              <w:t>-</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5</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2/15</w:t>
            </w:r>
          </w:p>
        </w:tc>
        <w:tc>
          <w:tcPr>
            <w:tcW w:w="5547" w:type="dxa"/>
            <w:shd w:val="clear" w:color="auto" w:fill="auto"/>
            <w:vAlign w:val="center"/>
          </w:tcPr>
          <w:p w:rsidR="00626AF4" w:rsidRPr="00E800A3" w:rsidRDefault="00626AF4" w:rsidP="00583A5F">
            <w:pPr>
              <w:ind w:left="-18" w:firstLine="18"/>
              <w:rPr>
                <w:rFonts w:ascii="Arial" w:hAnsi="Arial"/>
                <w:sz w:val="20"/>
                <w:szCs w:val="20"/>
              </w:rPr>
            </w:pPr>
            <w:r>
              <w:rPr>
                <w:rFonts w:ascii="Arial" w:hAnsi="Arial"/>
                <w:b/>
                <w:sz w:val="20"/>
                <w:szCs w:val="20"/>
              </w:rPr>
              <w:t>Fisheries Management-</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2/18</w:t>
            </w:r>
          </w:p>
        </w:tc>
        <w:tc>
          <w:tcPr>
            <w:tcW w:w="5547" w:type="dxa"/>
            <w:shd w:val="clear" w:color="auto" w:fill="auto"/>
            <w:vAlign w:val="center"/>
          </w:tcPr>
          <w:p w:rsidR="00626AF4" w:rsidRPr="00E800A3" w:rsidRDefault="00626AF4" w:rsidP="00583A5F">
            <w:pPr>
              <w:ind w:left="-18" w:firstLine="18"/>
              <w:rPr>
                <w:rFonts w:ascii="Arial" w:hAnsi="Arial"/>
                <w:b/>
                <w:sz w:val="20"/>
                <w:szCs w:val="20"/>
              </w:rPr>
            </w:pPr>
            <w:r>
              <w:rPr>
                <w:rFonts w:ascii="Arial" w:hAnsi="Arial"/>
                <w:b/>
                <w:sz w:val="20"/>
                <w:szCs w:val="20"/>
              </w:rPr>
              <w:t>Fisheries Management-</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6</w:t>
            </w: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2/22</w:t>
            </w:r>
          </w:p>
        </w:tc>
        <w:tc>
          <w:tcPr>
            <w:tcW w:w="5547" w:type="dxa"/>
            <w:shd w:val="clear" w:color="auto" w:fill="auto"/>
            <w:vAlign w:val="center"/>
          </w:tcPr>
          <w:p w:rsidR="00626AF4" w:rsidRPr="00E800A3" w:rsidRDefault="00626AF4" w:rsidP="00583A5F">
            <w:pPr>
              <w:ind w:left="-18" w:firstLine="18"/>
              <w:rPr>
                <w:rFonts w:ascii="Arial" w:hAnsi="Arial"/>
                <w:b/>
                <w:sz w:val="20"/>
                <w:szCs w:val="20"/>
              </w:rPr>
            </w:pPr>
            <w:r>
              <w:rPr>
                <w:rFonts w:ascii="Arial" w:hAnsi="Arial"/>
                <w:b/>
                <w:sz w:val="20"/>
                <w:szCs w:val="20"/>
              </w:rPr>
              <w:t>Group Presentations and Exam Review</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Presentation Post</w:t>
            </w:r>
          </w:p>
        </w:tc>
      </w:tr>
      <w:tr w:rsidR="00626AF4" w:rsidRPr="00207485" w:rsidTr="00583A5F">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2/25</w:t>
            </w:r>
          </w:p>
        </w:tc>
        <w:tc>
          <w:tcPr>
            <w:tcW w:w="5547" w:type="dxa"/>
            <w:shd w:val="clear" w:color="auto" w:fill="7F7F7F"/>
            <w:vAlign w:val="center"/>
          </w:tcPr>
          <w:p w:rsidR="00626AF4" w:rsidRPr="00207485" w:rsidRDefault="00626AF4" w:rsidP="00583A5F">
            <w:pPr>
              <w:ind w:left="-18" w:firstLine="18"/>
              <w:rPr>
                <w:rFonts w:ascii="Arial" w:hAnsi="Arial"/>
                <w:b/>
                <w:sz w:val="22"/>
              </w:rPr>
            </w:pPr>
            <w:r w:rsidRPr="002E2E3A">
              <w:rPr>
                <w:rFonts w:ascii="Arial" w:hAnsi="Arial"/>
                <w:b/>
                <w:sz w:val="20"/>
              </w:rPr>
              <w:t>Exam I</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626AF4">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7</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2/29</w:t>
            </w:r>
          </w:p>
        </w:tc>
        <w:tc>
          <w:tcPr>
            <w:tcW w:w="5547" w:type="dxa"/>
            <w:shd w:val="clear" w:color="auto" w:fill="auto"/>
            <w:vAlign w:val="center"/>
          </w:tcPr>
          <w:p w:rsidR="00626AF4" w:rsidRPr="00E800A3" w:rsidRDefault="00626AF4" w:rsidP="00583A5F">
            <w:pPr>
              <w:ind w:left="-18" w:firstLine="18"/>
              <w:rPr>
                <w:rFonts w:ascii="Arial" w:hAnsi="Arial"/>
                <w:b/>
                <w:sz w:val="20"/>
                <w:szCs w:val="20"/>
              </w:rPr>
            </w:pPr>
            <w:r w:rsidRPr="00E800A3">
              <w:rPr>
                <w:rFonts w:ascii="Arial" w:hAnsi="Arial"/>
                <w:b/>
                <w:sz w:val="20"/>
                <w:szCs w:val="20"/>
              </w:rPr>
              <w:t>Introduction to Molecular/Cellular</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3/3</w:t>
            </w:r>
          </w:p>
        </w:tc>
        <w:tc>
          <w:tcPr>
            <w:tcW w:w="5547" w:type="dxa"/>
            <w:shd w:val="clear" w:color="auto" w:fill="auto"/>
            <w:vAlign w:val="center"/>
          </w:tcPr>
          <w:p w:rsidR="00626AF4" w:rsidRPr="00207485" w:rsidRDefault="00626AF4" w:rsidP="00583A5F">
            <w:pPr>
              <w:ind w:left="-18" w:firstLine="18"/>
              <w:rPr>
                <w:rFonts w:ascii="Arial" w:hAnsi="Arial"/>
                <w:sz w:val="20"/>
              </w:rPr>
            </w:pPr>
            <w:r w:rsidRPr="00E800A3">
              <w:rPr>
                <w:rFonts w:ascii="Arial" w:hAnsi="Arial"/>
                <w:b/>
                <w:sz w:val="20"/>
                <w:szCs w:val="20"/>
              </w:rPr>
              <w:t>Introduction to Molecular/Cellular</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8</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3/7</w:t>
            </w:r>
          </w:p>
        </w:tc>
        <w:tc>
          <w:tcPr>
            <w:tcW w:w="5547" w:type="dxa"/>
            <w:shd w:val="clear" w:color="auto" w:fill="auto"/>
            <w:vAlign w:val="center"/>
          </w:tcPr>
          <w:p w:rsidR="00626AF4" w:rsidRPr="002E2E3A" w:rsidRDefault="00626AF4" w:rsidP="00583A5F">
            <w:pPr>
              <w:ind w:left="-18" w:firstLine="18"/>
              <w:rPr>
                <w:rFonts w:ascii="Arial" w:hAnsi="Arial"/>
                <w:b/>
                <w:sz w:val="20"/>
              </w:rPr>
            </w:pPr>
            <w:r w:rsidRPr="00B56921">
              <w:rPr>
                <w:rFonts w:ascii="Arial" w:hAnsi="Arial"/>
                <w:b/>
                <w:sz w:val="20"/>
                <w:szCs w:val="20"/>
              </w:rPr>
              <w:t>Genetically Modified Organisms</w:t>
            </w:r>
            <w:r>
              <w:rPr>
                <w:rFonts w:ascii="Arial" w:hAnsi="Arial"/>
                <w:b/>
                <w:sz w:val="20"/>
                <w:szCs w:val="20"/>
              </w:rPr>
              <w:t>-</w:t>
            </w:r>
            <w:r>
              <w:rPr>
                <w:rFonts w:ascii="Arial" w:hAnsi="Arial"/>
                <w:sz w:val="20"/>
                <w:szCs w:val="20"/>
              </w:rPr>
              <w:t xml:space="preserve"> Popular Article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3/10</w:t>
            </w:r>
          </w:p>
        </w:tc>
        <w:tc>
          <w:tcPr>
            <w:tcW w:w="5547" w:type="dxa"/>
            <w:shd w:val="clear" w:color="auto" w:fill="auto"/>
            <w:vAlign w:val="center"/>
          </w:tcPr>
          <w:p w:rsidR="00626AF4" w:rsidRPr="002E2E3A" w:rsidRDefault="00626AF4" w:rsidP="00583A5F">
            <w:pPr>
              <w:ind w:left="-18" w:firstLine="18"/>
              <w:rPr>
                <w:rFonts w:ascii="Arial" w:hAnsi="Arial"/>
                <w:b/>
                <w:sz w:val="20"/>
              </w:rPr>
            </w:pPr>
            <w:r w:rsidRPr="00B56921">
              <w:rPr>
                <w:rFonts w:ascii="Arial" w:hAnsi="Arial"/>
                <w:b/>
                <w:sz w:val="20"/>
                <w:szCs w:val="20"/>
              </w:rPr>
              <w:t>Genetically Modified Organisms</w:t>
            </w:r>
            <w:r>
              <w:rPr>
                <w:rFonts w:ascii="Arial" w:hAnsi="Arial"/>
                <w:b/>
                <w:sz w:val="20"/>
                <w:szCs w:val="20"/>
              </w:rPr>
              <w:t>-</w:t>
            </w:r>
            <w:r>
              <w:rPr>
                <w:rFonts w:ascii="Arial" w:hAnsi="Arial"/>
                <w:sz w:val="20"/>
                <w:szCs w:val="20"/>
              </w:rPr>
              <w:t xml:space="preserve"> </w:t>
            </w:r>
            <w:r>
              <w:rPr>
                <w:rFonts w:ascii="Arial" w:hAnsi="Arial"/>
                <w:sz w:val="20"/>
              </w:rPr>
              <w:t>Research Article</w:t>
            </w:r>
            <w:bookmarkStart w:id="0" w:name="_GoBack"/>
            <w:bookmarkEnd w:id="0"/>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9</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3/14</w:t>
            </w:r>
          </w:p>
        </w:tc>
        <w:tc>
          <w:tcPr>
            <w:tcW w:w="5547" w:type="dxa"/>
            <w:shd w:val="clear" w:color="auto" w:fill="auto"/>
            <w:vAlign w:val="center"/>
          </w:tcPr>
          <w:p w:rsidR="00626AF4" w:rsidRPr="00E800A3" w:rsidRDefault="00626AF4" w:rsidP="00583A5F">
            <w:pPr>
              <w:ind w:left="-18" w:firstLine="18"/>
              <w:rPr>
                <w:rFonts w:ascii="Arial" w:hAnsi="Arial"/>
                <w:sz w:val="20"/>
                <w:szCs w:val="20"/>
              </w:rPr>
            </w:pPr>
            <w:r w:rsidRPr="00E800A3">
              <w:rPr>
                <w:rFonts w:ascii="Arial" w:hAnsi="Arial"/>
                <w:b/>
                <w:sz w:val="20"/>
                <w:szCs w:val="20"/>
              </w:rPr>
              <w:t>Endocrine Disruptors</w:t>
            </w:r>
            <w:r>
              <w:rPr>
                <w:rFonts w:ascii="Arial" w:hAnsi="Arial"/>
                <w:b/>
                <w:sz w:val="20"/>
                <w:szCs w:val="20"/>
              </w:rPr>
              <w:t>-</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3/17</w:t>
            </w:r>
          </w:p>
        </w:tc>
        <w:tc>
          <w:tcPr>
            <w:tcW w:w="5547" w:type="dxa"/>
            <w:shd w:val="clear" w:color="auto" w:fill="auto"/>
            <w:vAlign w:val="center"/>
          </w:tcPr>
          <w:p w:rsidR="00626AF4" w:rsidRPr="00207485" w:rsidRDefault="00626AF4" w:rsidP="00583A5F">
            <w:pPr>
              <w:ind w:left="-18" w:firstLine="18"/>
              <w:rPr>
                <w:rFonts w:ascii="Arial" w:hAnsi="Arial"/>
                <w:b/>
                <w:sz w:val="22"/>
              </w:rPr>
            </w:pPr>
            <w:r w:rsidRPr="001E5F66">
              <w:rPr>
                <w:rFonts w:ascii="Arial" w:hAnsi="Arial"/>
                <w:b/>
                <w:sz w:val="22"/>
                <w:szCs w:val="22"/>
              </w:rPr>
              <w:t>Spring Break</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10</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3/21</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sidRPr="001E5F66">
              <w:rPr>
                <w:rFonts w:ascii="Arial" w:hAnsi="Arial"/>
                <w:b/>
                <w:sz w:val="22"/>
                <w:szCs w:val="22"/>
              </w:rPr>
              <w:t>Spring Break</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3/24</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sidRPr="00E800A3">
              <w:rPr>
                <w:rFonts w:ascii="Arial" w:hAnsi="Arial"/>
                <w:b/>
                <w:sz w:val="20"/>
                <w:szCs w:val="20"/>
              </w:rPr>
              <w:t>Endocrine Disruptors</w:t>
            </w:r>
            <w:r>
              <w:rPr>
                <w:rFonts w:ascii="Arial" w:hAnsi="Arial"/>
                <w:b/>
                <w:sz w:val="20"/>
                <w:szCs w:val="20"/>
              </w:rPr>
              <w:t>-</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11</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3/28</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sidRPr="00E800A3">
              <w:rPr>
                <w:rFonts w:ascii="Arial" w:hAnsi="Arial"/>
                <w:b/>
                <w:sz w:val="20"/>
                <w:szCs w:val="20"/>
              </w:rPr>
              <w:t>Alzheimer’s Disease</w:t>
            </w:r>
            <w:r>
              <w:rPr>
                <w:rFonts w:ascii="Arial" w:hAnsi="Arial"/>
                <w:b/>
                <w:sz w:val="20"/>
                <w:szCs w:val="20"/>
              </w:rPr>
              <w:t>-</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3/31</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sidRPr="00E800A3">
              <w:rPr>
                <w:rFonts w:ascii="Arial" w:hAnsi="Arial"/>
                <w:b/>
                <w:sz w:val="20"/>
                <w:szCs w:val="20"/>
              </w:rPr>
              <w:t>Alzheimer’s Disease</w:t>
            </w:r>
            <w:r>
              <w:rPr>
                <w:rFonts w:ascii="Arial" w:hAnsi="Arial"/>
                <w:b/>
                <w:sz w:val="20"/>
                <w:szCs w:val="20"/>
              </w:rPr>
              <w:t>-</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12</w:t>
            </w: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4/4</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Pr>
                <w:rFonts w:ascii="Arial" w:hAnsi="Arial"/>
                <w:b/>
                <w:sz w:val="20"/>
                <w:szCs w:val="20"/>
              </w:rPr>
              <w:t>Group Presentations and Exam Review</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Presentation Post</w:t>
            </w:r>
          </w:p>
        </w:tc>
      </w:tr>
      <w:tr w:rsidR="00626AF4" w:rsidRPr="00207485" w:rsidTr="00583A5F">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4/7</w:t>
            </w:r>
          </w:p>
        </w:tc>
        <w:tc>
          <w:tcPr>
            <w:tcW w:w="5547" w:type="dxa"/>
            <w:shd w:val="clear" w:color="auto" w:fill="7F7F7F"/>
            <w:vAlign w:val="center"/>
          </w:tcPr>
          <w:p w:rsidR="00626AF4" w:rsidRPr="0052562F" w:rsidRDefault="00626AF4" w:rsidP="00583A5F">
            <w:pPr>
              <w:ind w:left="-18" w:firstLine="18"/>
              <w:rPr>
                <w:rFonts w:ascii="Arial" w:hAnsi="Arial"/>
                <w:b/>
                <w:sz w:val="22"/>
                <w:szCs w:val="22"/>
              </w:rPr>
            </w:pPr>
            <w:r w:rsidRPr="002E34CC">
              <w:rPr>
                <w:rFonts w:ascii="Arial" w:hAnsi="Arial"/>
                <w:b/>
                <w:sz w:val="20"/>
              </w:rPr>
              <w:t>Exam II</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626AF4">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13</w:t>
            </w:r>
          </w:p>
        </w:tc>
        <w:tc>
          <w:tcPr>
            <w:tcW w:w="1260" w:type="dxa"/>
            <w:tcBorders>
              <w:bottom w:val="nil"/>
            </w:tcBorders>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4/11</w:t>
            </w:r>
          </w:p>
        </w:tc>
        <w:tc>
          <w:tcPr>
            <w:tcW w:w="5547" w:type="dxa"/>
            <w:shd w:val="clear" w:color="auto" w:fill="auto"/>
            <w:vAlign w:val="center"/>
          </w:tcPr>
          <w:p w:rsidR="00626AF4" w:rsidRPr="0052562F" w:rsidRDefault="00626AF4" w:rsidP="00583A5F">
            <w:pPr>
              <w:ind w:left="-18" w:firstLine="18"/>
              <w:rPr>
                <w:rFonts w:ascii="Arial" w:hAnsi="Arial"/>
                <w:b/>
                <w:sz w:val="22"/>
                <w:szCs w:val="22"/>
              </w:rPr>
            </w:pPr>
            <w:r w:rsidRPr="00B56921">
              <w:rPr>
                <w:rFonts w:ascii="Arial" w:hAnsi="Arial"/>
                <w:b/>
                <w:sz w:val="20"/>
                <w:szCs w:val="20"/>
              </w:rPr>
              <w:t>Introduction to Animal Behavior/Evolution</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4/14</w:t>
            </w:r>
          </w:p>
        </w:tc>
        <w:tc>
          <w:tcPr>
            <w:tcW w:w="5547" w:type="dxa"/>
            <w:shd w:val="clear" w:color="auto" w:fill="auto"/>
            <w:vAlign w:val="center"/>
          </w:tcPr>
          <w:p w:rsidR="00626AF4" w:rsidRPr="002E34CC" w:rsidRDefault="00626AF4" w:rsidP="00583A5F">
            <w:pPr>
              <w:ind w:left="-18" w:firstLine="18"/>
              <w:rPr>
                <w:rFonts w:ascii="Arial" w:hAnsi="Arial"/>
                <w:b/>
                <w:sz w:val="20"/>
              </w:rPr>
            </w:pPr>
            <w:r w:rsidRPr="00B56921">
              <w:rPr>
                <w:rFonts w:ascii="Arial" w:hAnsi="Arial"/>
                <w:b/>
                <w:sz w:val="20"/>
                <w:szCs w:val="20"/>
              </w:rPr>
              <w:t>Introduction to Animal Behavior/Evolution</w:t>
            </w:r>
            <w:r>
              <w:rPr>
                <w:rFonts w:ascii="Arial" w:hAnsi="Arial"/>
                <w:b/>
                <w:sz w:val="20"/>
                <w:szCs w:val="20"/>
              </w:rPr>
              <w:t xml:space="preserve"> Lecture</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14</w:t>
            </w: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4/18</w:t>
            </w:r>
          </w:p>
        </w:tc>
        <w:tc>
          <w:tcPr>
            <w:tcW w:w="5547" w:type="dxa"/>
            <w:shd w:val="clear" w:color="auto" w:fill="auto"/>
            <w:vAlign w:val="center"/>
          </w:tcPr>
          <w:p w:rsidR="00626AF4" w:rsidRPr="002E34CC" w:rsidRDefault="00626AF4" w:rsidP="00583A5F">
            <w:pPr>
              <w:ind w:left="-18" w:firstLine="18"/>
              <w:rPr>
                <w:rFonts w:ascii="Arial" w:hAnsi="Arial"/>
                <w:b/>
                <w:sz w:val="20"/>
              </w:rPr>
            </w:pPr>
            <w:r>
              <w:rPr>
                <w:rFonts w:ascii="Arial" w:hAnsi="Arial"/>
                <w:b/>
                <w:sz w:val="20"/>
                <w:szCs w:val="20"/>
              </w:rPr>
              <w:t>Parasites and Behavior-</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2019EE">
        <w:trPr>
          <w:trHeight w:val="256"/>
          <w:tblHeader/>
        </w:trPr>
        <w:tc>
          <w:tcPr>
            <w:tcW w:w="1128" w:type="dxa"/>
            <w:vMerge/>
            <w:vAlign w:val="center"/>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4/21</w:t>
            </w:r>
          </w:p>
        </w:tc>
        <w:tc>
          <w:tcPr>
            <w:tcW w:w="5547" w:type="dxa"/>
            <w:shd w:val="clear" w:color="auto" w:fill="auto"/>
            <w:vAlign w:val="center"/>
          </w:tcPr>
          <w:p w:rsidR="00626AF4" w:rsidRPr="00207485" w:rsidRDefault="00626AF4" w:rsidP="00583A5F">
            <w:pPr>
              <w:ind w:left="-18" w:firstLine="18"/>
              <w:rPr>
                <w:rFonts w:ascii="Arial" w:hAnsi="Arial"/>
                <w:sz w:val="20"/>
              </w:rPr>
            </w:pPr>
            <w:r>
              <w:rPr>
                <w:rFonts w:ascii="Arial" w:hAnsi="Arial"/>
                <w:b/>
                <w:sz w:val="20"/>
                <w:szCs w:val="20"/>
              </w:rPr>
              <w:t>Parasites and Behavior-</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Merge w:val="restart"/>
            <w:vAlign w:val="center"/>
          </w:tcPr>
          <w:p w:rsidR="00626AF4" w:rsidRPr="00207485" w:rsidRDefault="00626AF4" w:rsidP="00583A5F">
            <w:pPr>
              <w:ind w:left="-18" w:firstLine="18"/>
              <w:jc w:val="center"/>
              <w:rPr>
                <w:rFonts w:ascii="Arial" w:hAnsi="Arial"/>
                <w:sz w:val="22"/>
              </w:rPr>
            </w:pPr>
            <w:r>
              <w:rPr>
                <w:rFonts w:ascii="Arial" w:hAnsi="Arial"/>
                <w:sz w:val="22"/>
              </w:rPr>
              <w:t>15</w:t>
            </w: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4/25</w:t>
            </w:r>
          </w:p>
        </w:tc>
        <w:tc>
          <w:tcPr>
            <w:tcW w:w="5547" w:type="dxa"/>
            <w:shd w:val="clear" w:color="auto" w:fill="auto"/>
            <w:vAlign w:val="center"/>
          </w:tcPr>
          <w:p w:rsidR="00626AF4" w:rsidRPr="00207485" w:rsidRDefault="00626AF4" w:rsidP="00583A5F">
            <w:pPr>
              <w:ind w:left="-18" w:firstLine="18"/>
              <w:rPr>
                <w:rFonts w:ascii="Arial" w:hAnsi="Arial"/>
                <w:sz w:val="20"/>
              </w:rPr>
            </w:pPr>
            <w:r w:rsidRPr="00B56921">
              <w:rPr>
                <w:rFonts w:ascii="Arial" w:hAnsi="Arial"/>
                <w:b/>
                <w:sz w:val="20"/>
              </w:rPr>
              <w:t>Animal Intelligence</w:t>
            </w:r>
            <w:r>
              <w:rPr>
                <w:rFonts w:ascii="Arial" w:hAnsi="Arial"/>
                <w:b/>
                <w:sz w:val="20"/>
                <w:szCs w:val="20"/>
              </w:rPr>
              <w:t>-</w:t>
            </w:r>
            <w:r>
              <w:rPr>
                <w:rFonts w:ascii="Arial" w:hAnsi="Arial"/>
                <w:sz w:val="20"/>
                <w:szCs w:val="20"/>
              </w:rPr>
              <w:t xml:space="preserve"> Popular Article Discussion</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Reading Journal</w:t>
            </w:r>
          </w:p>
        </w:tc>
      </w:tr>
      <w:tr w:rsidR="00626AF4" w:rsidRPr="00207485" w:rsidTr="00583A5F">
        <w:trPr>
          <w:trHeight w:val="256"/>
          <w:tblHeader/>
        </w:trPr>
        <w:tc>
          <w:tcPr>
            <w:tcW w:w="1128" w:type="dxa"/>
            <w:vMerge/>
          </w:tcPr>
          <w:p w:rsidR="00626AF4" w:rsidRPr="00207485" w:rsidRDefault="00626AF4" w:rsidP="009E1AE9">
            <w:pPr>
              <w:ind w:left="-18" w:firstLine="18"/>
              <w:jc w:val="center"/>
              <w:rPr>
                <w:rFonts w:ascii="Arial" w:hAnsi="Arial"/>
                <w:sz w:val="22"/>
              </w:rPr>
            </w:pPr>
          </w:p>
        </w:tc>
        <w:tc>
          <w:tcPr>
            <w:tcW w:w="12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4/28</w:t>
            </w:r>
          </w:p>
        </w:tc>
        <w:tc>
          <w:tcPr>
            <w:tcW w:w="5547" w:type="dxa"/>
            <w:shd w:val="clear" w:color="auto" w:fill="auto"/>
            <w:vAlign w:val="center"/>
          </w:tcPr>
          <w:p w:rsidR="00626AF4" w:rsidRPr="00207485" w:rsidRDefault="00626AF4" w:rsidP="00583A5F">
            <w:pPr>
              <w:ind w:left="-18" w:firstLine="18"/>
              <w:rPr>
                <w:rFonts w:ascii="Arial" w:hAnsi="Arial"/>
                <w:sz w:val="20"/>
              </w:rPr>
            </w:pPr>
            <w:r w:rsidRPr="00B56921">
              <w:rPr>
                <w:rFonts w:ascii="Arial" w:hAnsi="Arial"/>
                <w:b/>
                <w:sz w:val="20"/>
              </w:rPr>
              <w:t>Animal Intelligence</w:t>
            </w:r>
            <w:r>
              <w:rPr>
                <w:rFonts w:ascii="Arial" w:hAnsi="Arial"/>
                <w:b/>
                <w:sz w:val="20"/>
                <w:szCs w:val="20"/>
              </w:rPr>
              <w:t>-</w:t>
            </w:r>
            <w:r>
              <w:rPr>
                <w:rFonts w:ascii="Arial" w:hAnsi="Arial"/>
                <w:sz w:val="20"/>
                <w:szCs w:val="20"/>
              </w:rPr>
              <w:t xml:space="preserve"> </w:t>
            </w:r>
            <w:r>
              <w:rPr>
                <w:rFonts w:ascii="Arial" w:hAnsi="Arial"/>
                <w:sz w:val="20"/>
              </w:rPr>
              <w:t>Research Article Analysis</w:t>
            </w:r>
          </w:p>
        </w:tc>
        <w:tc>
          <w:tcPr>
            <w:tcW w:w="2160" w:type="dxa"/>
            <w:shd w:val="clear" w:color="auto" w:fill="auto"/>
            <w:vAlign w:val="center"/>
          </w:tcPr>
          <w:p w:rsidR="00626AF4" w:rsidRPr="00207485" w:rsidRDefault="00626AF4" w:rsidP="00583A5F">
            <w:pPr>
              <w:ind w:left="-18" w:firstLine="18"/>
              <w:jc w:val="center"/>
              <w:rPr>
                <w:rFonts w:ascii="Arial" w:hAnsi="Arial"/>
                <w:sz w:val="20"/>
              </w:rPr>
            </w:pPr>
            <w:r>
              <w:rPr>
                <w:rFonts w:ascii="Arial" w:hAnsi="Arial"/>
                <w:sz w:val="20"/>
              </w:rPr>
              <w:t>Article Analysis</w:t>
            </w:r>
          </w:p>
        </w:tc>
      </w:tr>
      <w:tr w:rsidR="00626AF4" w:rsidRPr="00207485" w:rsidTr="002019EE">
        <w:trPr>
          <w:trHeight w:val="256"/>
          <w:tblHeader/>
        </w:trPr>
        <w:tc>
          <w:tcPr>
            <w:tcW w:w="1128" w:type="dxa"/>
            <w:vAlign w:val="center"/>
          </w:tcPr>
          <w:p w:rsidR="00626AF4" w:rsidRDefault="00626AF4" w:rsidP="00583A5F">
            <w:pPr>
              <w:jc w:val="center"/>
              <w:rPr>
                <w:rFonts w:ascii="Arial" w:hAnsi="Arial"/>
                <w:sz w:val="22"/>
              </w:rPr>
            </w:pPr>
            <w:r>
              <w:rPr>
                <w:rFonts w:ascii="Arial" w:hAnsi="Arial"/>
                <w:sz w:val="22"/>
              </w:rPr>
              <w:t>16</w:t>
            </w:r>
          </w:p>
        </w:tc>
        <w:tc>
          <w:tcPr>
            <w:tcW w:w="1260" w:type="dxa"/>
            <w:tcBorders>
              <w:bottom w:val="nil"/>
            </w:tcBorders>
            <w:shd w:val="clear" w:color="auto" w:fill="auto"/>
            <w:vAlign w:val="center"/>
          </w:tcPr>
          <w:p w:rsidR="00626AF4" w:rsidRDefault="00626AF4" w:rsidP="00583A5F">
            <w:pPr>
              <w:ind w:left="-18" w:firstLine="18"/>
              <w:jc w:val="center"/>
              <w:rPr>
                <w:rFonts w:ascii="Arial" w:hAnsi="Arial"/>
                <w:sz w:val="20"/>
              </w:rPr>
            </w:pPr>
            <w:r>
              <w:rPr>
                <w:rFonts w:ascii="Arial" w:hAnsi="Arial"/>
                <w:sz w:val="20"/>
              </w:rPr>
              <w:t>5/2</w:t>
            </w:r>
          </w:p>
        </w:tc>
        <w:tc>
          <w:tcPr>
            <w:tcW w:w="5547" w:type="dxa"/>
            <w:shd w:val="clear" w:color="auto" w:fill="auto"/>
            <w:vAlign w:val="center"/>
          </w:tcPr>
          <w:p w:rsidR="00626AF4" w:rsidRPr="00B56921" w:rsidRDefault="00626AF4" w:rsidP="00583A5F">
            <w:pPr>
              <w:ind w:left="-18" w:firstLine="18"/>
              <w:rPr>
                <w:rFonts w:ascii="Arial" w:hAnsi="Arial"/>
                <w:b/>
                <w:sz w:val="20"/>
              </w:rPr>
            </w:pPr>
            <w:r>
              <w:rPr>
                <w:rFonts w:ascii="Arial" w:hAnsi="Arial"/>
                <w:b/>
                <w:sz w:val="20"/>
                <w:szCs w:val="20"/>
              </w:rPr>
              <w:t>Group Presentations and Exam Review</w:t>
            </w:r>
          </w:p>
        </w:tc>
        <w:tc>
          <w:tcPr>
            <w:tcW w:w="2160" w:type="dxa"/>
            <w:shd w:val="clear" w:color="auto" w:fill="auto"/>
            <w:vAlign w:val="center"/>
          </w:tcPr>
          <w:p w:rsidR="00626AF4" w:rsidRPr="00061666" w:rsidRDefault="00626AF4" w:rsidP="00583A5F">
            <w:pPr>
              <w:ind w:left="-18" w:firstLine="18"/>
              <w:jc w:val="center"/>
              <w:rPr>
                <w:rFonts w:ascii="Arial" w:hAnsi="Arial"/>
                <w:b/>
                <w:sz w:val="20"/>
              </w:rPr>
            </w:pPr>
            <w:r>
              <w:rPr>
                <w:rFonts w:ascii="Arial" w:hAnsi="Arial"/>
                <w:sz w:val="20"/>
              </w:rPr>
              <w:t>Presentation Post</w:t>
            </w:r>
          </w:p>
        </w:tc>
      </w:tr>
      <w:tr w:rsidR="00626AF4" w:rsidRPr="00207485" w:rsidTr="00FA78FF">
        <w:trPr>
          <w:trHeight w:val="256"/>
          <w:tblHeader/>
        </w:trPr>
        <w:tc>
          <w:tcPr>
            <w:tcW w:w="1128" w:type="dxa"/>
          </w:tcPr>
          <w:p w:rsidR="00626AF4" w:rsidRPr="00207485" w:rsidRDefault="00626AF4" w:rsidP="00583A5F">
            <w:pPr>
              <w:ind w:left="-18" w:firstLine="18"/>
              <w:jc w:val="center"/>
              <w:rPr>
                <w:rFonts w:ascii="Arial" w:hAnsi="Arial"/>
                <w:sz w:val="22"/>
              </w:rPr>
            </w:pPr>
            <w:r>
              <w:rPr>
                <w:rFonts w:ascii="Arial" w:hAnsi="Arial"/>
                <w:sz w:val="22"/>
              </w:rPr>
              <w:t>17</w:t>
            </w:r>
          </w:p>
        </w:tc>
        <w:tc>
          <w:tcPr>
            <w:tcW w:w="1260" w:type="dxa"/>
            <w:shd w:val="clear" w:color="auto" w:fill="auto"/>
            <w:vAlign w:val="center"/>
          </w:tcPr>
          <w:p w:rsidR="00626AF4" w:rsidRPr="00207485" w:rsidRDefault="00626AF4" w:rsidP="008F0C5F">
            <w:pPr>
              <w:ind w:left="-18" w:firstLine="18"/>
              <w:jc w:val="center"/>
              <w:rPr>
                <w:rFonts w:ascii="Arial" w:hAnsi="Arial"/>
                <w:sz w:val="20"/>
              </w:rPr>
            </w:pPr>
            <w:r>
              <w:rPr>
                <w:rFonts w:ascii="Arial" w:hAnsi="Arial"/>
                <w:sz w:val="20"/>
              </w:rPr>
              <w:t>5/9</w:t>
            </w:r>
          </w:p>
        </w:tc>
        <w:tc>
          <w:tcPr>
            <w:tcW w:w="5547" w:type="dxa"/>
            <w:shd w:val="clear" w:color="auto" w:fill="7F7F7F"/>
            <w:vAlign w:val="center"/>
          </w:tcPr>
          <w:p w:rsidR="00626AF4" w:rsidRPr="009B0305" w:rsidRDefault="00626AF4" w:rsidP="00C77970">
            <w:pPr>
              <w:ind w:left="-18" w:firstLine="18"/>
              <w:rPr>
                <w:rFonts w:ascii="Arial" w:hAnsi="Arial"/>
                <w:b/>
                <w:sz w:val="22"/>
                <w:szCs w:val="22"/>
              </w:rPr>
            </w:pPr>
            <w:r>
              <w:rPr>
                <w:rFonts w:ascii="Arial" w:hAnsi="Arial"/>
                <w:b/>
                <w:sz w:val="22"/>
                <w:szCs w:val="22"/>
              </w:rPr>
              <w:t>Final Exam 12:30 pm</w:t>
            </w:r>
          </w:p>
        </w:tc>
        <w:tc>
          <w:tcPr>
            <w:tcW w:w="2160" w:type="dxa"/>
            <w:shd w:val="clear" w:color="auto" w:fill="auto"/>
            <w:vAlign w:val="center"/>
          </w:tcPr>
          <w:p w:rsidR="00626AF4" w:rsidRPr="00207485" w:rsidRDefault="00626AF4" w:rsidP="00C77970">
            <w:pPr>
              <w:ind w:left="-18" w:firstLine="18"/>
              <w:jc w:val="center"/>
              <w:rPr>
                <w:rFonts w:ascii="Arial" w:hAnsi="Arial"/>
                <w:sz w:val="20"/>
              </w:rPr>
            </w:pPr>
          </w:p>
        </w:tc>
      </w:tr>
    </w:tbl>
    <w:p w:rsidR="008F0C5F" w:rsidRDefault="008F0C5F">
      <w:pPr>
        <w:rPr>
          <w:b/>
          <w:sz w:val="28"/>
          <w:szCs w:val="28"/>
        </w:rPr>
      </w:pPr>
      <w:r w:rsidRPr="008F0C5F">
        <w:rPr>
          <w:b/>
          <w:sz w:val="28"/>
          <w:szCs w:val="28"/>
        </w:rPr>
        <w:t xml:space="preserve"> </w:t>
      </w:r>
      <w:r>
        <w:rPr>
          <w:b/>
          <w:sz w:val="28"/>
          <w:szCs w:val="28"/>
        </w:rPr>
        <w:tab/>
      </w:r>
      <w:r>
        <w:rPr>
          <w:b/>
          <w:sz w:val="28"/>
          <w:szCs w:val="28"/>
        </w:rPr>
        <w:tab/>
      </w:r>
      <w:r>
        <w:rPr>
          <w:b/>
          <w:sz w:val="28"/>
          <w:szCs w:val="28"/>
        </w:rPr>
        <w:tab/>
      </w:r>
      <w:r>
        <w:rPr>
          <w:b/>
          <w:sz w:val="28"/>
          <w:szCs w:val="28"/>
        </w:rPr>
        <w:tab/>
      </w:r>
    </w:p>
    <w:p w:rsidR="00EF6E3B" w:rsidRPr="00FE6213" w:rsidRDefault="00EF6E3B" w:rsidP="00EF6E3B">
      <w:pPr>
        <w:jc w:val="center"/>
        <w:rPr>
          <w:rFonts w:ascii="Arial" w:hAnsi="Arial"/>
          <w:b/>
          <w:sz w:val="20"/>
          <w:szCs w:val="20"/>
        </w:rPr>
      </w:pPr>
      <w:r w:rsidRPr="00FE6213">
        <w:rPr>
          <w:rFonts w:ascii="Arial" w:hAnsi="Arial"/>
          <w:b/>
          <w:sz w:val="20"/>
          <w:szCs w:val="20"/>
        </w:rPr>
        <w:t>Important dat</w:t>
      </w:r>
      <w:r w:rsidR="00626AF4">
        <w:rPr>
          <w:rFonts w:ascii="Arial" w:hAnsi="Arial"/>
          <w:b/>
          <w:sz w:val="20"/>
          <w:szCs w:val="20"/>
        </w:rPr>
        <w:t>es:  1</w:t>
      </w:r>
      <w:r w:rsidRPr="00FE6213">
        <w:rPr>
          <w:rFonts w:ascii="Arial" w:hAnsi="Arial"/>
          <w:b/>
          <w:sz w:val="20"/>
          <w:szCs w:val="20"/>
        </w:rPr>
        <w:t>/2</w:t>
      </w:r>
      <w:r w:rsidR="00626AF4">
        <w:rPr>
          <w:rFonts w:ascii="Arial" w:hAnsi="Arial"/>
          <w:b/>
          <w:sz w:val="20"/>
          <w:szCs w:val="20"/>
        </w:rPr>
        <w:t>6 last day to drop courses, 4/</w:t>
      </w:r>
      <w:r w:rsidRPr="00FE6213">
        <w:rPr>
          <w:rFonts w:ascii="Arial" w:hAnsi="Arial"/>
          <w:b/>
          <w:sz w:val="20"/>
          <w:szCs w:val="20"/>
        </w:rPr>
        <w:t>1 last day to withdraw from courses.</w:t>
      </w:r>
    </w:p>
    <w:p w:rsidR="00A9288A" w:rsidRPr="008F0C5F" w:rsidRDefault="00A9288A" w:rsidP="008F0C5F">
      <w:pPr>
        <w:ind w:left="2160" w:firstLine="720"/>
        <w:rPr>
          <w:b/>
          <w:sz w:val="28"/>
          <w:szCs w:val="28"/>
        </w:rPr>
      </w:pPr>
    </w:p>
    <w:sectPr w:rsidR="00A9288A" w:rsidRPr="008F0C5F" w:rsidSect="00F623D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9A6"/>
    <w:multiLevelType w:val="hybridMultilevel"/>
    <w:tmpl w:val="2BF81AD2"/>
    <w:lvl w:ilvl="0" w:tplc="68B2CD92">
      <w:start w:val="4"/>
      <w:numFmt w:val="bullet"/>
      <w:lvlText w:val="-"/>
      <w:lvlJc w:val="left"/>
      <w:pPr>
        <w:tabs>
          <w:tab w:val="num" w:pos="1080"/>
        </w:tabs>
        <w:ind w:left="1080" w:hanging="144"/>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FCD66C9"/>
    <w:multiLevelType w:val="hybridMultilevel"/>
    <w:tmpl w:val="DBBA24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D016F"/>
    <w:multiLevelType w:val="hybridMultilevel"/>
    <w:tmpl w:val="4F4A3C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B1F1D"/>
    <w:multiLevelType w:val="hybridMultilevel"/>
    <w:tmpl w:val="87BCB7C6"/>
    <w:lvl w:ilvl="0" w:tplc="68B2CD92">
      <w:start w:val="4"/>
      <w:numFmt w:val="bullet"/>
      <w:lvlText w:val="-"/>
      <w:lvlJc w:val="left"/>
      <w:pPr>
        <w:tabs>
          <w:tab w:val="num" w:pos="1080"/>
        </w:tabs>
        <w:ind w:left="1080"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9703E"/>
    <w:multiLevelType w:val="hybridMultilevel"/>
    <w:tmpl w:val="896EE368"/>
    <w:lvl w:ilvl="0" w:tplc="7FFA14D4">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22616"/>
    <w:multiLevelType w:val="hybridMultilevel"/>
    <w:tmpl w:val="B89E1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186630"/>
    <w:multiLevelType w:val="multilevel"/>
    <w:tmpl w:val="96361274"/>
    <w:lvl w:ilvl="0">
      <w:start w:val="4"/>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7" w15:restartNumberingAfterBreak="0">
    <w:nsid w:val="3F9F6907"/>
    <w:multiLevelType w:val="hybridMultilevel"/>
    <w:tmpl w:val="EB64D844"/>
    <w:lvl w:ilvl="0" w:tplc="B9A0C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E2433"/>
    <w:multiLevelType w:val="hybridMultilevel"/>
    <w:tmpl w:val="586C7EB8"/>
    <w:lvl w:ilvl="0" w:tplc="3F0AF1D0">
      <w:start w:val="129"/>
      <w:numFmt w:val="bullet"/>
      <w:lvlText w:val="-"/>
      <w:lvlJc w:val="left"/>
      <w:pPr>
        <w:ind w:left="1560" w:hanging="84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B70984"/>
    <w:multiLevelType w:val="hybridMultilevel"/>
    <w:tmpl w:val="AAE6E3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77B86"/>
    <w:multiLevelType w:val="hybridMultilevel"/>
    <w:tmpl w:val="3378FC0A"/>
    <w:lvl w:ilvl="0" w:tplc="68B2CD92">
      <w:start w:val="4"/>
      <w:numFmt w:val="bullet"/>
      <w:lvlText w:val="-"/>
      <w:lvlJc w:val="left"/>
      <w:pPr>
        <w:tabs>
          <w:tab w:val="num" w:pos="1080"/>
        </w:tabs>
        <w:ind w:left="1080" w:hanging="144"/>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1A72DFC"/>
    <w:multiLevelType w:val="hybridMultilevel"/>
    <w:tmpl w:val="990E51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9333E"/>
    <w:multiLevelType w:val="multilevel"/>
    <w:tmpl w:val="EB64D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C67E5D"/>
    <w:multiLevelType w:val="hybridMultilevel"/>
    <w:tmpl w:val="2BC210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AB05BA"/>
    <w:multiLevelType w:val="hybridMultilevel"/>
    <w:tmpl w:val="37D43864"/>
    <w:lvl w:ilvl="0" w:tplc="D47E6642">
      <w:start w:val="4"/>
      <w:numFmt w:val="bullet"/>
      <w:lvlText w:val="-"/>
      <w:lvlJc w:val="left"/>
      <w:pPr>
        <w:ind w:left="1080" w:hanging="144"/>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66E5AD8"/>
    <w:multiLevelType w:val="hybridMultilevel"/>
    <w:tmpl w:val="BA247572"/>
    <w:lvl w:ilvl="0" w:tplc="68B2CD92">
      <w:start w:val="4"/>
      <w:numFmt w:val="bullet"/>
      <w:lvlText w:val="-"/>
      <w:lvlJc w:val="left"/>
      <w:pPr>
        <w:tabs>
          <w:tab w:val="num" w:pos="1080"/>
        </w:tabs>
        <w:ind w:left="1080" w:hanging="144"/>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21B3C63"/>
    <w:multiLevelType w:val="hybridMultilevel"/>
    <w:tmpl w:val="BAC47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29224EB"/>
    <w:multiLevelType w:val="hybridMultilevel"/>
    <w:tmpl w:val="EECEE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CB23BA"/>
    <w:multiLevelType w:val="hybridMultilevel"/>
    <w:tmpl w:val="9BAC89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9181D"/>
    <w:multiLevelType w:val="hybridMultilevel"/>
    <w:tmpl w:val="81CA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202BA"/>
    <w:multiLevelType w:val="multilevel"/>
    <w:tmpl w:val="37D43864"/>
    <w:lvl w:ilvl="0">
      <w:start w:val="4"/>
      <w:numFmt w:val="bullet"/>
      <w:lvlText w:val="-"/>
      <w:lvlJc w:val="left"/>
      <w:pPr>
        <w:ind w:left="1080" w:hanging="144"/>
      </w:pPr>
      <w:rPr>
        <w:rFonts w:ascii="Times New Roman" w:eastAsia="Times New Roman" w:hAnsi="Times New Roman" w:hint="default"/>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21" w15:restartNumberingAfterBreak="0">
    <w:nsid w:val="7CA10D01"/>
    <w:multiLevelType w:val="hybridMultilevel"/>
    <w:tmpl w:val="2E9A0E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6"/>
  </w:num>
  <w:num w:numId="4">
    <w:abstractNumId w:val="20"/>
  </w:num>
  <w:num w:numId="5">
    <w:abstractNumId w:val="10"/>
  </w:num>
  <w:num w:numId="6">
    <w:abstractNumId w:val="15"/>
  </w:num>
  <w:num w:numId="7">
    <w:abstractNumId w:val="0"/>
  </w:num>
  <w:num w:numId="8">
    <w:abstractNumId w:val="7"/>
  </w:num>
  <w:num w:numId="9">
    <w:abstractNumId w:val="4"/>
  </w:num>
  <w:num w:numId="10">
    <w:abstractNumId w:val="12"/>
  </w:num>
  <w:num w:numId="11">
    <w:abstractNumId w:val="3"/>
  </w:num>
  <w:num w:numId="12">
    <w:abstractNumId w:val="8"/>
  </w:num>
  <w:num w:numId="13">
    <w:abstractNumId w:val="13"/>
  </w:num>
  <w:num w:numId="14">
    <w:abstractNumId w:val="16"/>
  </w:num>
  <w:num w:numId="15">
    <w:abstractNumId w:val="17"/>
  </w:num>
  <w:num w:numId="16">
    <w:abstractNumId w:val="19"/>
  </w:num>
  <w:num w:numId="17">
    <w:abstractNumId w:val="2"/>
  </w:num>
  <w:num w:numId="18">
    <w:abstractNumId w:val="1"/>
  </w:num>
  <w:num w:numId="19">
    <w:abstractNumId w:val="5"/>
  </w:num>
  <w:num w:numId="20">
    <w:abstractNumId w:val="21"/>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3D"/>
    <w:rsid w:val="00021DF4"/>
    <w:rsid w:val="00023CE0"/>
    <w:rsid w:val="00033DB9"/>
    <w:rsid w:val="00036320"/>
    <w:rsid w:val="00050339"/>
    <w:rsid w:val="000553B3"/>
    <w:rsid w:val="000612B2"/>
    <w:rsid w:val="00061666"/>
    <w:rsid w:val="00061FCC"/>
    <w:rsid w:val="00076187"/>
    <w:rsid w:val="00076F17"/>
    <w:rsid w:val="00077FDE"/>
    <w:rsid w:val="00090D8B"/>
    <w:rsid w:val="000A25A9"/>
    <w:rsid w:val="000D5998"/>
    <w:rsid w:val="000E38A2"/>
    <w:rsid w:val="000F2C1D"/>
    <w:rsid w:val="001160DD"/>
    <w:rsid w:val="00116F88"/>
    <w:rsid w:val="00117936"/>
    <w:rsid w:val="00130A19"/>
    <w:rsid w:val="00131D57"/>
    <w:rsid w:val="00145FE1"/>
    <w:rsid w:val="001464DA"/>
    <w:rsid w:val="00160F00"/>
    <w:rsid w:val="0016191C"/>
    <w:rsid w:val="0016233B"/>
    <w:rsid w:val="001702F4"/>
    <w:rsid w:val="001724FC"/>
    <w:rsid w:val="001807BD"/>
    <w:rsid w:val="00192B5F"/>
    <w:rsid w:val="001A03E4"/>
    <w:rsid w:val="001B30D0"/>
    <w:rsid w:val="001C38CE"/>
    <w:rsid w:val="001C6D04"/>
    <w:rsid w:val="001D4E6A"/>
    <w:rsid w:val="001E5F66"/>
    <w:rsid w:val="002019EE"/>
    <w:rsid w:val="00207485"/>
    <w:rsid w:val="0021074E"/>
    <w:rsid w:val="00221344"/>
    <w:rsid w:val="00221F2D"/>
    <w:rsid w:val="00233DE0"/>
    <w:rsid w:val="00251199"/>
    <w:rsid w:val="00253156"/>
    <w:rsid w:val="00254BDF"/>
    <w:rsid w:val="002567BE"/>
    <w:rsid w:val="00257F11"/>
    <w:rsid w:val="00273D74"/>
    <w:rsid w:val="002830F6"/>
    <w:rsid w:val="00285D60"/>
    <w:rsid w:val="00293A84"/>
    <w:rsid w:val="002C2564"/>
    <w:rsid w:val="002D428B"/>
    <w:rsid w:val="002E2E3A"/>
    <w:rsid w:val="002E34CC"/>
    <w:rsid w:val="002F1E1C"/>
    <w:rsid w:val="002F4B77"/>
    <w:rsid w:val="002F6698"/>
    <w:rsid w:val="0031400E"/>
    <w:rsid w:val="00337390"/>
    <w:rsid w:val="0036648B"/>
    <w:rsid w:val="003C1E4A"/>
    <w:rsid w:val="003E065E"/>
    <w:rsid w:val="003F114F"/>
    <w:rsid w:val="00417C43"/>
    <w:rsid w:val="00420007"/>
    <w:rsid w:val="00426DAB"/>
    <w:rsid w:val="004319DE"/>
    <w:rsid w:val="00432244"/>
    <w:rsid w:val="004341A7"/>
    <w:rsid w:val="00435106"/>
    <w:rsid w:val="0046013D"/>
    <w:rsid w:val="004622D9"/>
    <w:rsid w:val="004A28C2"/>
    <w:rsid w:val="004C7928"/>
    <w:rsid w:val="004D3498"/>
    <w:rsid w:val="004D5990"/>
    <w:rsid w:val="004E02C1"/>
    <w:rsid w:val="005047DE"/>
    <w:rsid w:val="0052562F"/>
    <w:rsid w:val="00563CF6"/>
    <w:rsid w:val="0058295C"/>
    <w:rsid w:val="00583A5F"/>
    <w:rsid w:val="00583BCA"/>
    <w:rsid w:val="0059314E"/>
    <w:rsid w:val="00595154"/>
    <w:rsid w:val="00596E16"/>
    <w:rsid w:val="005B606F"/>
    <w:rsid w:val="005C2B47"/>
    <w:rsid w:val="005C6D4E"/>
    <w:rsid w:val="005E0015"/>
    <w:rsid w:val="005E6795"/>
    <w:rsid w:val="005F0A41"/>
    <w:rsid w:val="00626AF4"/>
    <w:rsid w:val="00641110"/>
    <w:rsid w:val="006449F5"/>
    <w:rsid w:val="0064516E"/>
    <w:rsid w:val="00687C3C"/>
    <w:rsid w:val="006B0943"/>
    <w:rsid w:val="006C5338"/>
    <w:rsid w:val="006C69FE"/>
    <w:rsid w:val="006D108B"/>
    <w:rsid w:val="006D7222"/>
    <w:rsid w:val="006E5C59"/>
    <w:rsid w:val="00704883"/>
    <w:rsid w:val="00726931"/>
    <w:rsid w:val="007371D3"/>
    <w:rsid w:val="0074042F"/>
    <w:rsid w:val="007458E1"/>
    <w:rsid w:val="0077146D"/>
    <w:rsid w:val="00771901"/>
    <w:rsid w:val="007871BE"/>
    <w:rsid w:val="007934DF"/>
    <w:rsid w:val="007968B8"/>
    <w:rsid w:val="007A51F5"/>
    <w:rsid w:val="007C1115"/>
    <w:rsid w:val="007D4951"/>
    <w:rsid w:val="007D6672"/>
    <w:rsid w:val="007D7F7A"/>
    <w:rsid w:val="007F186C"/>
    <w:rsid w:val="00803B23"/>
    <w:rsid w:val="008040DA"/>
    <w:rsid w:val="0080496E"/>
    <w:rsid w:val="00806C45"/>
    <w:rsid w:val="00812D94"/>
    <w:rsid w:val="008242D6"/>
    <w:rsid w:val="008479BD"/>
    <w:rsid w:val="00847BD6"/>
    <w:rsid w:val="00852016"/>
    <w:rsid w:val="00877276"/>
    <w:rsid w:val="00880230"/>
    <w:rsid w:val="00895CD5"/>
    <w:rsid w:val="008A0213"/>
    <w:rsid w:val="008B1BAE"/>
    <w:rsid w:val="008C2708"/>
    <w:rsid w:val="008E753A"/>
    <w:rsid w:val="008F0C5F"/>
    <w:rsid w:val="008F2600"/>
    <w:rsid w:val="0090412B"/>
    <w:rsid w:val="00936570"/>
    <w:rsid w:val="00941CBE"/>
    <w:rsid w:val="00943E3F"/>
    <w:rsid w:val="00944C54"/>
    <w:rsid w:val="00954930"/>
    <w:rsid w:val="00964FA9"/>
    <w:rsid w:val="00965BF1"/>
    <w:rsid w:val="00965C8A"/>
    <w:rsid w:val="009722DA"/>
    <w:rsid w:val="009838FD"/>
    <w:rsid w:val="009A6F40"/>
    <w:rsid w:val="009B0305"/>
    <w:rsid w:val="009B662E"/>
    <w:rsid w:val="009C3E7E"/>
    <w:rsid w:val="009C5378"/>
    <w:rsid w:val="009D7E61"/>
    <w:rsid w:val="009E1AE9"/>
    <w:rsid w:val="009E59EF"/>
    <w:rsid w:val="00A02C70"/>
    <w:rsid w:val="00A032F5"/>
    <w:rsid w:val="00A04AD8"/>
    <w:rsid w:val="00A2356F"/>
    <w:rsid w:val="00A2726B"/>
    <w:rsid w:val="00A47FA3"/>
    <w:rsid w:val="00A54B99"/>
    <w:rsid w:val="00A80C85"/>
    <w:rsid w:val="00A9288A"/>
    <w:rsid w:val="00AB0FFF"/>
    <w:rsid w:val="00AB5E53"/>
    <w:rsid w:val="00AC3265"/>
    <w:rsid w:val="00AD167A"/>
    <w:rsid w:val="00AF513A"/>
    <w:rsid w:val="00AF5585"/>
    <w:rsid w:val="00B00A40"/>
    <w:rsid w:val="00B03FAB"/>
    <w:rsid w:val="00B14296"/>
    <w:rsid w:val="00B2006B"/>
    <w:rsid w:val="00B541CC"/>
    <w:rsid w:val="00B56921"/>
    <w:rsid w:val="00B6531D"/>
    <w:rsid w:val="00B74B80"/>
    <w:rsid w:val="00B86C0A"/>
    <w:rsid w:val="00BA10C6"/>
    <w:rsid w:val="00BB3738"/>
    <w:rsid w:val="00BB73EF"/>
    <w:rsid w:val="00BC28B8"/>
    <w:rsid w:val="00BD00FB"/>
    <w:rsid w:val="00BE6290"/>
    <w:rsid w:val="00C24A69"/>
    <w:rsid w:val="00C274CE"/>
    <w:rsid w:val="00C53FF9"/>
    <w:rsid w:val="00C77970"/>
    <w:rsid w:val="00CA074B"/>
    <w:rsid w:val="00CA08D4"/>
    <w:rsid w:val="00CB6FE5"/>
    <w:rsid w:val="00CC4BBF"/>
    <w:rsid w:val="00CD0EBA"/>
    <w:rsid w:val="00CF2A10"/>
    <w:rsid w:val="00CF2C6D"/>
    <w:rsid w:val="00CF5D16"/>
    <w:rsid w:val="00CF70C5"/>
    <w:rsid w:val="00D11964"/>
    <w:rsid w:val="00D13CA0"/>
    <w:rsid w:val="00D14D6B"/>
    <w:rsid w:val="00D46B45"/>
    <w:rsid w:val="00D54F85"/>
    <w:rsid w:val="00D55B23"/>
    <w:rsid w:val="00D57777"/>
    <w:rsid w:val="00D57D89"/>
    <w:rsid w:val="00D60889"/>
    <w:rsid w:val="00D831C7"/>
    <w:rsid w:val="00DB19F5"/>
    <w:rsid w:val="00DB3CC6"/>
    <w:rsid w:val="00DC1FD7"/>
    <w:rsid w:val="00DD043D"/>
    <w:rsid w:val="00E15F67"/>
    <w:rsid w:val="00E25521"/>
    <w:rsid w:val="00E25A30"/>
    <w:rsid w:val="00E3268E"/>
    <w:rsid w:val="00E3790B"/>
    <w:rsid w:val="00E7138D"/>
    <w:rsid w:val="00E71C5A"/>
    <w:rsid w:val="00E800A3"/>
    <w:rsid w:val="00E965B4"/>
    <w:rsid w:val="00EE089D"/>
    <w:rsid w:val="00EF3DEE"/>
    <w:rsid w:val="00EF6E3B"/>
    <w:rsid w:val="00F1668F"/>
    <w:rsid w:val="00F414AE"/>
    <w:rsid w:val="00F61D61"/>
    <w:rsid w:val="00F623D6"/>
    <w:rsid w:val="00F80BD7"/>
    <w:rsid w:val="00FA0423"/>
    <w:rsid w:val="00FA78FF"/>
    <w:rsid w:val="00FC66DA"/>
    <w:rsid w:val="00FD64D5"/>
    <w:rsid w:val="00FF429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945C72EB-9680-46BF-8993-D22093D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5060"/>
    <w:pPr>
      <w:spacing w:before="100" w:beforeAutospacing="1" w:after="100" w:afterAutospacing="1"/>
    </w:pPr>
  </w:style>
  <w:style w:type="paragraph" w:styleId="ColorfulList-Accent1">
    <w:name w:val="Colorful List Accent 1"/>
    <w:basedOn w:val="Normal"/>
    <w:rsid w:val="00A27956"/>
    <w:pPr>
      <w:spacing w:after="200"/>
      <w:ind w:left="720"/>
      <w:contextualSpacing/>
    </w:pPr>
    <w:rPr>
      <w:rFonts w:ascii="Cambria" w:eastAsia="Cambria" w:hAnsi="Cambria"/>
    </w:rPr>
  </w:style>
  <w:style w:type="character" w:styleId="Hyperlink">
    <w:name w:val="Hyperlink"/>
    <w:rsid w:val="005A4E04"/>
    <w:rPr>
      <w:color w:val="0000FF"/>
      <w:u w:val="single"/>
    </w:rPr>
  </w:style>
  <w:style w:type="character" w:styleId="FollowedHyperlink">
    <w:name w:val="FollowedHyperlink"/>
    <w:rsid w:val="00E93F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34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paltz.edu/ugc/policies_integr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humbs.dreamstime.com/z/biology-science-icons-set-black-45673032.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Creating Your Syllabus</vt:lpstr>
    </vt:vector>
  </TitlesOfParts>
  <Company>Wolters Kluwer Health, P&amp;E</Company>
  <LinksUpToDate>false</LinksUpToDate>
  <CharactersWithSpaces>8535</CharactersWithSpaces>
  <SharedDoc>false</SharedDoc>
  <HLinks>
    <vt:vector size="12" baseType="variant">
      <vt:variant>
        <vt:i4>7929899</vt:i4>
      </vt:variant>
      <vt:variant>
        <vt:i4>0</vt:i4>
      </vt:variant>
      <vt:variant>
        <vt:i4>0</vt:i4>
      </vt:variant>
      <vt:variant>
        <vt:i4>5</vt:i4>
      </vt:variant>
      <vt:variant>
        <vt:lpwstr>http://www.newpaltz.edu/ugc/policies_integrity.html</vt:lpwstr>
      </vt:variant>
      <vt:variant>
        <vt:lpwstr/>
      </vt:variant>
      <vt:variant>
        <vt:i4>3276811</vt:i4>
      </vt:variant>
      <vt:variant>
        <vt:i4>-1</vt:i4>
      </vt:variant>
      <vt:variant>
        <vt:i4>1026</vt:i4>
      </vt:variant>
      <vt:variant>
        <vt:i4>1</vt:i4>
      </vt:variant>
      <vt:variant>
        <vt:lpwstr>http://thumbs.dreamstime.com/z/biology-science-icons-set-black-45673032.jpg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Your Syllabus</dc:title>
  <dc:subject/>
  <dc:creator>cvaughn</dc:creator>
  <cp:keywords/>
  <dc:description/>
  <cp:lastModifiedBy>mittenl</cp:lastModifiedBy>
  <cp:revision>2</cp:revision>
  <cp:lastPrinted>2014-01-21T16:02:00Z</cp:lastPrinted>
  <dcterms:created xsi:type="dcterms:W3CDTF">2017-02-21T20:34:00Z</dcterms:created>
  <dcterms:modified xsi:type="dcterms:W3CDTF">2017-02-21T20:34:00Z</dcterms:modified>
</cp:coreProperties>
</file>